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514F6" w14:textId="77777777" w:rsidR="0099272C" w:rsidRDefault="0099272C">
      <w:pPr>
        <w:jc w:val="center"/>
        <w:rPr>
          <w:sz w:val="20"/>
        </w:rPr>
      </w:pPr>
      <w:r>
        <w:rPr>
          <w:sz w:val="20"/>
        </w:rPr>
        <w:t>DUKE UNIVERSITY MEDICAL CENTER</w:t>
      </w:r>
    </w:p>
    <w:p w14:paraId="16120D91" w14:textId="77777777" w:rsidR="0099272C" w:rsidRDefault="0099272C">
      <w:pPr>
        <w:jc w:val="center"/>
        <w:rPr>
          <w:sz w:val="20"/>
        </w:rPr>
      </w:pPr>
    </w:p>
    <w:p w14:paraId="4D9F323E" w14:textId="77777777" w:rsidR="0099272C" w:rsidRDefault="0099272C">
      <w:pPr>
        <w:jc w:val="center"/>
        <w:rPr>
          <w:sz w:val="20"/>
        </w:rPr>
      </w:pPr>
      <w:r>
        <w:rPr>
          <w:sz w:val="20"/>
        </w:rPr>
        <w:t>CURRICULUM VITAE</w:t>
      </w:r>
    </w:p>
    <w:p w14:paraId="6F5741B2" w14:textId="77777777" w:rsidR="0099272C" w:rsidRDefault="0099272C">
      <w:pPr>
        <w:jc w:val="center"/>
        <w:rPr>
          <w:sz w:val="20"/>
        </w:rPr>
      </w:pPr>
      <w:r>
        <w:rPr>
          <w:sz w:val="20"/>
        </w:rPr>
        <w:t>for</w:t>
      </w:r>
    </w:p>
    <w:p w14:paraId="01804D51" w14:textId="77777777" w:rsidR="0099272C" w:rsidRDefault="0099272C">
      <w:pPr>
        <w:jc w:val="center"/>
        <w:rPr>
          <w:sz w:val="20"/>
        </w:rPr>
      </w:pPr>
      <w:r>
        <w:rPr>
          <w:sz w:val="20"/>
        </w:rPr>
        <w:t>Permanent Record</w:t>
      </w:r>
    </w:p>
    <w:p w14:paraId="3222D573" w14:textId="77777777" w:rsidR="0099272C" w:rsidRDefault="0099272C">
      <w:pPr>
        <w:jc w:val="center"/>
        <w:rPr>
          <w:sz w:val="20"/>
        </w:rPr>
      </w:pPr>
      <w:r>
        <w:rPr>
          <w:sz w:val="20"/>
        </w:rPr>
        <w:t xml:space="preserve">and the </w:t>
      </w:r>
    </w:p>
    <w:p w14:paraId="7D635904" w14:textId="77777777" w:rsidR="0099272C" w:rsidRDefault="0099272C">
      <w:pPr>
        <w:jc w:val="center"/>
        <w:rPr>
          <w:sz w:val="20"/>
        </w:rPr>
      </w:pPr>
      <w:r>
        <w:rPr>
          <w:sz w:val="20"/>
        </w:rPr>
        <w:t>Appointments and Promotions Committee</w:t>
      </w:r>
    </w:p>
    <w:p w14:paraId="675AFBA7" w14:textId="77777777" w:rsidR="0099272C" w:rsidRDefault="0099272C">
      <w:pPr>
        <w:jc w:val="center"/>
        <w:rPr>
          <w:sz w:val="20"/>
        </w:rPr>
      </w:pPr>
    </w:p>
    <w:p w14:paraId="28752E61" w14:textId="77777777" w:rsidR="0099272C" w:rsidRDefault="0099272C" w:rsidP="0099272C">
      <w:pPr>
        <w:tabs>
          <w:tab w:val="left" w:pos="7020"/>
        </w:tabs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</w:t>
      </w:r>
    </w:p>
    <w:p w14:paraId="32810A9E" w14:textId="7271EEFA" w:rsidR="0099272C" w:rsidRDefault="0099272C" w:rsidP="0099272C">
      <w:pPr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>
        <w:rPr>
          <w:sz w:val="20"/>
        </w:rPr>
        <w:tab/>
      </w:r>
      <w:r>
        <w:rPr>
          <w:sz w:val="20"/>
        </w:rPr>
        <w:tab/>
        <w:t xml:space="preserve">               </w:t>
      </w:r>
      <w:r w:rsidR="00DA0B35">
        <w:rPr>
          <w:sz w:val="20"/>
        </w:rPr>
        <w:t xml:space="preserve">Last Updated: </w:t>
      </w:r>
      <w:r w:rsidR="00E77534">
        <w:rPr>
          <w:sz w:val="20"/>
        </w:rPr>
        <w:t>December 16, 2020</w:t>
      </w:r>
    </w:p>
    <w:p w14:paraId="1B811EE6" w14:textId="77777777" w:rsidR="0099272C" w:rsidRDefault="0099272C">
      <w:pPr>
        <w:jc w:val="right"/>
        <w:rPr>
          <w:sz w:val="20"/>
        </w:rPr>
      </w:pPr>
    </w:p>
    <w:p w14:paraId="438B2CAE" w14:textId="77777777" w:rsidR="0099272C" w:rsidRDefault="0099272C">
      <w:pPr>
        <w:rPr>
          <w:sz w:val="20"/>
        </w:rPr>
      </w:pPr>
      <w:r>
        <w:rPr>
          <w:b/>
          <w:sz w:val="20"/>
        </w:rPr>
        <w:t xml:space="preserve">Name: </w:t>
      </w:r>
      <w:r>
        <w:rPr>
          <w:sz w:val="20"/>
        </w:rPr>
        <w:t>John Alexander Bartlett, M.D.</w:t>
      </w:r>
    </w:p>
    <w:p w14:paraId="4D3DE1DB" w14:textId="77777777" w:rsidR="0099272C" w:rsidRDefault="0099272C">
      <w:pPr>
        <w:rPr>
          <w:sz w:val="20"/>
        </w:rPr>
      </w:pPr>
    </w:p>
    <w:p w14:paraId="2B8DDD64" w14:textId="6FFCBF78" w:rsidR="0099272C" w:rsidRDefault="0099272C">
      <w:pPr>
        <w:rPr>
          <w:sz w:val="20"/>
        </w:rPr>
      </w:pPr>
      <w:r>
        <w:rPr>
          <w:b/>
          <w:sz w:val="20"/>
        </w:rPr>
        <w:t xml:space="preserve">Primary academic appointment: </w:t>
      </w:r>
      <w:r>
        <w:rPr>
          <w:sz w:val="20"/>
        </w:rPr>
        <w:t>Department of Internal Medicine</w:t>
      </w:r>
    </w:p>
    <w:p w14:paraId="7C7309E2" w14:textId="77777777" w:rsidR="0099272C" w:rsidRDefault="0099272C">
      <w:pPr>
        <w:rPr>
          <w:sz w:val="20"/>
        </w:rPr>
      </w:pPr>
    </w:p>
    <w:p w14:paraId="644F2B05" w14:textId="77777777" w:rsidR="0099272C" w:rsidRDefault="0099272C">
      <w:pPr>
        <w:rPr>
          <w:sz w:val="20"/>
        </w:rPr>
      </w:pPr>
      <w:r>
        <w:rPr>
          <w:b/>
          <w:sz w:val="20"/>
        </w:rPr>
        <w:t xml:space="preserve">Present academic rank and title: </w:t>
      </w:r>
      <w:r>
        <w:rPr>
          <w:sz w:val="20"/>
        </w:rPr>
        <w:t>Professor of Medicine</w:t>
      </w:r>
    </w:p>
    <w:p w14:paraId="4C324BD6" w14:textId="77777777" w:rsidR="0099272C" w:rsidRDefault="0099272C">
      <w:pPr>
        <w:rPr>
          <w:sz w:val="20"/>
        </w:rPr>
      </w:pPr>
    </w:p>
    <w:p w14:paraId="40943599" w14:textId="77777777" w:rsidR="0099272C" w:rsidRDefault="0099272C">
      <w:pPr>
        <w:rPr>
          <w:sz w:val="20"/>
        </w:rPr>
      </w:pPr>
      <w:r>
        <w:rPr>
          <w:b/>
          <w:sz w:val="20"/>
        </w:rPr>
        <w:t xml:space="preserve">Date and rank of first Duke faculty appointment: </w:t>
      </w:r>
      <w:r>
        <w:rPr>
          <w:sz w:val="20"/>
        </w:rPr>
        <w:t>July 1, 1987 - Associate in Medicine</w:t>
      </w:r>
    </w:p>
    <w:p w14:paraId="10D8F4CB" w14:textId="77777777" w:rsidR="0099272C" w:rsidRDefault="0099272C">
      <w:pPr>
        <w:rPr>
          <w:sz w:val="20"/>
        </w:rPr>
      </w:pPr>
    </w:p>
    <w:p w14:paraId="6E33CAC9" w14:textId="77777777" w:rsidR="0099272C" w:rsidRDefault="0099272C">
      <w:pPr>
        <w:rPr>
          <w:sz w:val="20"/>
        </w:rPr>
      </w:pPr>
      <w:r>
        <w:rPr>
          <w:b/>
          <w:sz w:val="20"/>
        </w:rPr>
        <w:t>Medical Licensure:</w:t>
      </w:r>
      <w:r>
        <w:rPr>
          <w:b/>
          <w:sz w:val="20"/>
        </w:rPr>
        <w:tab/>
      </w:r>
      <w:r>
        <w:rPr>
          <w:sz w:val="20"/>
        </w:rPr>
        <w:t>Licensed, National Board of Medical Examiners, 1982</w:t>
      </w:r>
    </w:p>
    <w:p w14:paraId="53F78651" w14:textId="77777777" w:rsidR="0099272C" w:rsidRDefault="0099272C">
      <w:pPr>
        <w:ind w:firstLine="2160"/>
        <w:rPr>
          <w:sz w:val="20"/>
        </w:rPr>
      </w:pPr>
      <w:r>
        <w:rPr>
          <w:sz w:val="20"/>
        </w:rPr>
        <w:t>Licensed, State of North Carolina, 1982</w:t>
      </w:r>
    </w:p>
    <w:p w14:paraId="59E8B0A9" w14:textId="77777777" w:rsidR="0099272C" w:rsidRDefault="0099272C">
      <w:pPr>
        <w:ind w:firstLine="2160"/>
        <w:rPr>
          <w:sz w:val="20"/>
        </w:rPr>
      </w:pPr>
      <w:r>
        <w:rPr>
          <w:sz w:val="20"/>
        </w:rPr>
        <w:t>License Number 26488</w:t>
      </w:r>
    </w:p>
    <w:p w14:paraId="4ECE1810" w14:textId="77777777" w:rsidR="0099272C" w:rsidRDefault="0099272C">
      <w:pPr>
        <w:ind w:firstLine="2160"/>
        <w:rPr>
          <w:sz w:val="20"/>
        </w:rPr>
      </w:pPr>
      <w:r>
        <w:rPr>
          <w:sz w:val="20"/>
        </w:rPr>
        <w:t>Licensed, Medical Board of Tanganyika, 2004</w:t>
      </w:r>
    </w:p>
    <w:p w14:paraId="537E0164" w14:textId="77777777" w:rsidR="0099272C" w:rsidRDefault="0099272C">
      <w:pPr>
        <w:rPr>
          <w:sz w:val="20"/>
        </w:rPr>
      </w:pPr>
    </w:p>
    <w:p w14:paraId="24084288" w14:textId="77777777" w:rsidR="0099272C" w:rsidRDefault="0099272C">
      <w:pPr>
        <w:rPr>
          <w:sz w:val="20"/>
        </w:rPr>
      </w:pPr>
      <w:r>
        <w:rPr>
          <w:b/>
          <w:sz w:val="20"/>
        </w:rPr>
        <w:t xml:space="preserve">Specialty certification and dates:     </w:t>
      </w:r>
      <w:r>
        <w:rPr>
          <w:sz w:val="20"/>
        </w:rPr>
        <w:t>Certified, American Board of Internal Medicine, Internal Medicine, 1984</w:t>
      </w:r>
    </w:p>
    <w:p w14:paraId="6BED0FC7" w14:textId="77777777" w:rsidR="0099272C" w:rsidRDefault="0099272C">
      <w:pPr>
        <w:ind w:firstLine="2880"/>
        <w:rPr>
          <w:sz w:val="20"/>
        </w:rPr>
      </w:pPr>
      <w:r>
        <w:rPr>
          <w:sz w:val="20"/>
        </w:rPr>
        <w:t xml:space="preserve">   Certified, American Board of Internal Medicine, Infectious Diseases, 1988</w:t>
      </w:r>
    </w:p>
    <w:p w14:paraId="0083443A" w14:textId="77777777" w:rsidR="0099272C" w:rsidRDefault="0099272C">
      <w:pPr>
        <w:rPr>
          <w:sz w:val="20"/>
        </w:rPr>
      </w:pPr>
      <w:r>
        <w:rPr>
          <w:b/>
          <w:sz w:val="20"/>
        </w:rPr>
        <w:t xml:space="preserve">Date of birth: </w:t>
      </w:r>
      <w:r>
        <w:rPr>
          <w:sz w:val="20"/>
        </w:rPr>
        <w:t>March 7, 1955</w:t>
      </w:r>
    </w:p>
    <w:p w14:paraId="46DD0D28" w14:textId="77777777" w:rsidR="0099272C" w:rsidRDefault="0099272C">
      <w:pPr>
        <w:rPr>
          <w:sz w:val="20"/>
        </w:rPr>
      </w:pPr>
      <w:r>
        <w:rPr>
          <w:b/>
          <w:sz w:val="20"/>
        </w:rPr>
        <w:t xml:space="preserve">Place: </w:t>
      </w:r>
      <w:r>
        <w:rPr>
          <w:sz w:val="20"/>
        </w:rPr>
        <w:t>Rochester, NY</w:t>
      </w:r>
    </w:p>
    <w:p w14:paraId="294E9831" w14:textId="77777777" w:rsidR="0099272C" w:rsidRDefault="0099272C">
      <w:pPr>
        <w:rPr>
          <w:sz w:val="20"/>
        </w:rPr>
      </w:pPr>
      <w:r>
        <w:rPr>
          <w:b/>
          <w:sz w:val="20"/>
        </w:rPr>
        <w:t xml:space="preserve">Citizen of: </w:t>
      </w:r>
      <w:r>
        <w:rPr>
          <w:sz w:val="20"/>
        </w:rPr>
        <w:t>United States</w:t>
      </w:r>
    </w:p>
    <w:p w14:paraId="47315AE1" w14:textId="77777777" w:rsidR="0099272C" w:rsidRDefault="0099272C">
      <w:pPr>
        <w:rPr>
          <w:sz w:val="20"/>
        </w:rPr>
      </w:pPr>
    </w:p>
    <w:p w14:paraId="4B7843BA" w14:textId="77777777" w:rsidR="0099272C" w:rsidRDefault="0099272C">
      <w:pPr>
        <w:rPr>
          <w:sz w:val="20"/>
        </w:rPr>
      </w:pPr>
      <w:r>
        <w:rPr>
          <w:b/>
          <w:sz w:val="20"/>
        </w:rPr>
        <w:t xml:space="preserve">Education: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ab/>
        <w:t>Place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Date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Degree</w:t>
      </w:r>
    </w:p>
    <w:p w14:paraId="5FCB162D" w14:textId="77777777" w:rsidR="0099272C" w:rsidRDefault="0099272C">
      <w:pPr>
        <w:ind w:firstLine="720"/>
        <w:rPr>
          <w:sz w:val="20"/>
        </w:rPr>
      </w:pPr>
      <w:r>
        <w:rPr>
          <w:sz w:val="20"/>
        </w:rPr>
        <w:t xml:space="preserve">High School </w:t>
      </w:r>
      <w:r>
        <w:rPr>
          <w:sz w:val="20"/>
        </w:rPr>
        <w:tab/>
      </w:r>
      <w:r>
        <w:rPr>
          <w:sz w:val="20"/>
        </w:rPr>
        <w:tab/>
        <w:t>Pittsford High School</w:t>
      </w:r>
      <w:r>
        <w:rPr>
          <w:sz w:val="20"/>
        </w:rPr>
        <w:tab/>
      </w:r>
      <w:r>
        <w:rPr>
          <w:sz w:val="20"/>
        </w:rPr>
        <w:tab/>
        <w:t>1973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D1EB3DD" w14:textId="77777777" w:rsidR="0099272C" w:rsidRDefault="0099272C">
      <w:pPr>
        <w:ind w:firstLine="720"/>
        <w:rPr>
          <w:sz w:val="20"/>
        </w:rPr>
      </w:pPr>
    </w:p>
    <w:p w14:paraId="6DE6CDE5" w14:textId="77777777" w:rsidR="0099272C" w:rsidRDefault="0099272C">
      <w:pPr>
        <w:ind w:firstLine="720"/>
        <w:rPr>
          <w:sz w:val="20"/>
        </w:rPr>
      </w:pPr>
      <w:r>
        <w:rPr>
          <w:sz w:val="20"/>
        </w:rPr>
        <w:t>College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Harvard University</w:t>
      </w:r>
      <w:r>
        <w:rPr>
          <w:sz w:val="20"/>
        </w:rPr>
        <w:tab/>
      </w:r>
      <w:r>
        <w:rPr>
          <w:sz w:val="20"/>
        </w:rPr>
        <w:tab/>
        <w:t>1977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AB cum laude</w:t>
      </w:r>
    </w:p>
    <w:p w14:paraId="4A75B543" w14:textId="77777777" w:rsidR="0099272C" w:rsidRDefault="0099272C">
      <w:pPr>
        <w:ind w:firstLine="720"/>
        <w:rPr>
          <w:sz w:val="20"/>
        </w:rPr>
      </w:pPr>
    </w:p>
    <w:p w14:paraId="20B7BAE9" w14:textId="77777777" w:rsidR="0099272C" w:rsidRDefault="0099272C">
      <w:pPr>
        <w:ind w:firstLine="720"/>
        <w:rPr>
          <w:sz w:val="20"/>
        </w:rPr>
      </w:pPr>
      <w:r>
        <w:rPr>
          <w:sz w:val="20"/>
        </w:rPr>
        <w:t>Graduate or</w:t>
      </w:r>
      <w:r>
        <w:rPr>
          <w:sz w:val="20"/>
        </w:rPr>
        <w:tab/>
      </w:r>
      <w:r>
        <w:rPr>
          <w:sz w:val="20"/>
        </w:rPr>
        <w:tab/>
        <w:t>University of Virginia</w:t>
      </w:r>
      <w:r>
        <w:rPr>
          <w:sz w:val="20"/>
        </w:rPr>
        <w:tab/>
      </w:r>
      <w:r>
        <w:rPr>
          <w:sz w:val="20"/>
        </w:rPr>
        <w:tab/>
        <w:t>1981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MD</w:t>
      </w:r>
    </w:p>
    <w:p w14:paraId="438A41E1" w14:textId="77777777" w:rsidR="0099272C" w:rsidRDefault="0099272C">
      <w:pPr>
        <w:ind w:firstLine="720"/>
        <w:rPr>
          <w:sz w:val="20"/>
        </w:rPr>
      </w:pPr>
      <w:r>
        <w:rPr>
          <w:sz w:val="20"/>
        </w:rPr>
        <w:t>Professional School</w:t>
      </w:r>
    </w:p>
    <w:p w14:paraId="2A0E2849" w14:textId="77777777" w:rsidR="0099272C" w:rsidRDefault="0099272C">
      <w:pPr>
        <w:rPr>
          <w:sz w:val="20"/>
        </w:rPr>
      </w:pPr>
    </w:p>
    <w:p w14:paraId="7C2C404C" w14:textId="77777777" w:rsidR="0099272C" w:rsidRDefault="0099272C">
      <w:pPr>
        <w:rPr>
          <w:sz w:val="20"/>
        </w:rPr>
      </w:pPr>
      <w:r>
        <w:rPr>
          <w:b/>
          <w:sz w:val="20"/>
        </w:rPr>
        <w:t xml:space="preserve">Professional training and academic career: </w:t>
      </w:r>
    </w:p>
    <w:p w14:paraId="48ABA443" w14:textId="77777777" w:rsidR="0099272C" w:rsidRDefault="0099272C">
      <w:pPr>
        <w:ind w:firstLine="720"/>
        <w:rPr>
          <w:sz w:val="20"/>
        </w:rPr>
      </w:pPr>
      <w:r>
        <w:rPr>
          <w:sz w:val="20"/>
        </w:rPr>
        <w:t>1981-1982</w:t>
      </w:r>
      <w:r>
        <w:rPr>
          <w:sz w:val="20"/>
        </w:rPr>
        <w:tab/>
        <w:t>Intern, Duke University Medical Center</w:t>
      </w:r>
    </w:p>
    <w:p w14:paraId="7BC97388" w14:textId="77777777" w:rsidR="0099272C" w:rsidRDefault="0099272C">
      <w:pPr>
        <w:ind w:firstLine="720"/>
        <w:rPr>
          <w:sz w:val="20"/>
        </w:rPr>
      </w:pPr>
      <w:r>
        <w:rPr>
          <w:sz w:val="20"/>
        </w:rPr>
        <w:t>1982-1984</w:t>
      </w:r>
      <w:r>
        <w:rPr>
          <w:sz w:val="20"/>
        </w:rPr>
        <w:tab/>
        <w:t>Resident, Duke University Medical Center</w:t>
      </w:r>
    </w:p>
    <w:p w14:paraId="7A621666" w14:textId="77777777" w:rsidR="0099272C" w:rsidRDefault="0099272C">
      <w:pPr>
        <w:ind w:firstLine="720"/>
        <w:rPr>
          <w:sz w:val="20"/>
        </w:rPr>
      </w:pPr>
      <w:r>
        <w:rPr>
          <w:sz w:val="20"/>
        </w:rPr>
        <w:t>1983</w:t>
      </w:r>
      <w:r>
        <w:rPr>
          <w:sz w:val="20"/>
        </w:rPr>
        <w:tab/>
      </w:r>
      <w:r>
        <w:rPr>
          <w:sz w:val="20"/>
        </w:rPr>
        <w:tab/>
        <w:t>Assistant Chief Resident, Duke University Medical Center</w:t>
      </w:r>
    </w:p>
    <w:p w14:paraId="200239C6" w14:textId="77777777" w:rsidR="0099272C" w:rsidRDefault="0099272C">
      <w:pPr>
        <w:ind w:firstLine="720"/>
        <w:rPr>
          <w:sz w:val="20"/>
        </w:rPr>
      </w:pPr>
      <w:r>
        <w:rPr>
          <w:sz w:val="20"/>
        </w:rPr>
        <w:t>1984</w:t>
      </w:r>
      <w:r>
        <w:rPr>
          <w:sz w:val="20"/>
        </w:rPr>
        <w:tab/>
      </w:r>
      <w:r>
        <w:rPr>
          <w:sz w:val="20"/>
        </w:rPr>
        <w:tab/>
        <w:t>Chief Resident, Durham County General Hospital</w:t>
      </w:r>
    </w:p>
    <w:p w14:paraId="106F1801" w14:textId="77777777" w:rsidR="0099272C" w:rsidRDefault="0099272C">
      <w:pPr>
        <w:ind w:firstLine="720"/>
        <w:rPr>
          <w:sz w:val="20"/>
        </w:rPr>
      </w:pPr>
      <w:r>
        <w:rPr>
          <w:sz w:val="20"/>
        </w:rPr>
        <w:t>1985-1987</w:t>
      </w:r>
      <w:r>
        <w:rPr>
          <w:sz w:val="20"/>
        </w:rPr>
        <w:tab/>
        <w:t>Fellow, Division of Infectious Diseases, Duke University Medical Center</w:t>
      </w:r>
    </w:p>
    <w:p w14:paraId="10F8A540" w14:textId="77777777" w:rsidR="0099272C" w:rsidRDefault="0099272C">
      <w:pPr>
        <w:ind w:firstLine="720"/>
        <w:rPr>
          <w:sz w:val="20"/>
        </w:rPr>
      </w:pPr>
      <w:r>
        <w:rPr>
          <w:sz w:val="20"/>
        </w:rPr>
        <w:t>1987-1988</w:t>
      </w:r>
      <w:r>
        <w:rPr>
          <w:sz w:val="20"/>
        </w:rPr>
        <w:tab/>
        <w:t>Associate in Medicine, Division of Infectious Diseases, Duke University Medical Center</w:t>
      </w:r>
    </w:p>
    <w:p w14:paraId="2DE83549" w14:textId="77777777" w:rsidR="0099272C" w:rsidRDefault="0099272C">
      <w:pPr>
        <w:ind w:firstLine="720"/>
        <w:rPr>
          <w:sz w:val="20"/>
        </w:rPr>
      </w:pPr>
      <w:r>
        <w:rPr>
          <w:sz w:val="20"/>
        </w:rPr>
        <w:t>1987-2004            Director, Duke University Medical Center Adult Infectious Diseases Clinic</w:t>
      </w:r>
    </w:p>
    <w:p w14:paraId="4050EB5D" w14:textId="77777777" w:rsidR="0099272C" w:rsidRDefault="0099272C">
      <w:pPr>
        <w:tabs>
          <w:tab w:val="left" w:pos="-1440"/>
        </w:tabs>
        <w:ind w:left="2160" w:hanging="1440"/>
        <w:rPr>
          <w:sz w:val="20"/>
        </w:rPr>
      </w:pPr>
      <w:r>
        <w:rPr>
          <w:sz w:val="20"/>
        </w:rPr>
        <w:t>1989-1996</w:t>
      </w:r>
      <w:r>
        <w:rPr>
          <w:sz w:val="20"/>
        </w:rPr>
        <w:tab/>
        <w:t>Assistant Professor of Medicine, Division of Infectious Diseases, Duke University Medical Center</w:t>
      </w:r>
    </w:p>
    <w:p w14:paraId="7B623150" w14:textId="77777777" w:rsidR="0099272C" w:rsidRDefault="0099272C">
      <w:pPr>
        <w:ind w:firstLine="720"/>
        <w:rPr>
          <w:sz w:val="20"/>
        </w:rPr>
      </w:pPr>
      <w:r>
        <w:rPr>
          <w:sz w:val="20"/>
        </w:rPr>
        <w:t>1990-present</w:t>
      </w:r>
      <w:r>
        <w:rPr>
          <w:sz w:val="20"/>
        </w:rPr>
        <w:tab/>
        <w:t>Principal Investigator, Duke University Adult AIDS Clinical Trials Unit</w:t>
      </w:r>
    </w:p>
    <w:p w14:paraId="010AC4CD" w14:textId="77777777" w:rsidR="0099272C" w:rsidRDefault="0099272C">
      <w:pPr>
        <w:ind w:firstLine="720"/>
        <w:rPr>
          <w:sz w:val="20"/>
        </w:rPr>
      </w:pPr>
      <w:r>
        <w:rPr>
          <w:sz w:val="20"/>
        </w:rPr>
        <w:t>1992-present</w:t>
      </w:r>
      <w:r>
        <w:rPr>
          <w:sz w:val="20"/>
        </w:rPr>
        <w:tab/>
        <w:t>Director of Clinical Research, Duke University Center for AIDS Research</w:t>
      </w:r>
    </w:p>
    <w:p w14:paraId="152C8DF8" w14:textId="77777777" w:rsidR="0099272C" w:rsidRDefault="0099272C">
      <w:pPr>
        <w:ind w:firstLine="720"/>
        <w:rPr>
          <w:sz w:val="20"/>
        </w:rPr>
      </w:pPr>
      <w:r>
        <w:rPr>
          <w:sz w:val="20"/>
        </w:rPr>
        <w:t>1993-2003</w:t>
      </w:r>
      <w:r>
        <w:rPr>
          <w:sz w:val="20"/>
        </w:rPr>
        <w:tab/>
        <w:t>Associate Director, Clinical Research Unit, Duke University Medical Center</w:t>
      </w:r>
    </w:p>
    <w:p w14:paraId="694F1DFD" w14:textId="77777777" w:rsidR="0099272C" w:rsidRDefault="0099272C">
      <w:pPr>
        <w:ind w:firstLine="720"/>
        <w:rPr>
          <w:sz w:val="20"/>
        </w:rPr>
      </w:pPr>
      <w:r>
        <w:rPr>
          <w:sz w:val="20"/>
        </w:rPr>
        <w:t>1996-present</w:t>
      </w:r>
      <w:r>
        <w:rPr>
          <w:sz w:val="20"/>
        </w:rPr>
        <w:tab/>
        <w:t>Senior Fellow, Duke University Center for Health Policy Research and Education</w:t>
      </w:r>
    </w:p>
    <w:p w14:paraId="1B3E4F69" w14:textId="77777777" w:rsidR="0099272C" w:rsidRDefault="0099272C">
      <w:pPr>
        <w:tabs>
          <w:tab w:val="left" w:pos="-1440"/>
        </w:tabs>
        <w:ind w:left="2160" w:hanging="1440"/>
        <w:rPr>
          <w:sz w:val="20"/>
        </w:rPr>
      </w:pPr>
      <w:r>
        <w:rPr>
          <w:sz w:val="20"/>
        </w:rPr>
        <w:t>1996-2001</w:t>
      </w:r>
      <w:r>
        <w:rPr>
          <w:sz w:val="20"/>
        </w:rPr>
        <w:tab/>
        <w:t>Associate Professor of Medicine, Division of Infectious Diseases, Duke University Medical Center</w:t>
      </w:r>
    </w:p>
    <w:p w14:paraId="40793EDE" w14:textId="77777777" w:rsidR="0099272C" w:rsidRDefault="0099272C">
      <w:pPr>
        <w:tabs>
          <w:tab w:val="left" w:pos="-1440"/>
        </w:tabs>
        <w:ind w:left="2160" w:hanging="1440"/>
        <w:rPr>
          <w:sz w:val="20"/>
        </w:rPr>
      </w:pPr>
      <w:r>
        <w:rPr>
          <w:sz w:val="20"/>
        </w:rPr>
        <w:t>2001-present</w:t>
      </w:r>
      <w:r>
        <w:rPr>
          <w:sz w:val="20"/>
        </w:rPr>
        <w:tab/>
        <w:t>Professor of Medicine, Division of Infectious Diseases, Duke University Medical Center</w:t>
      </w:r>
    </w:p>
    <w:p w14:paraId="066DAEAE" w14:textId="77777777" w:rsidR="0099272C" w:rsidRDefault="0099272C">
      <w:pPr>
        <w:tabs>
          <w:tab w:val="left" w:pos="-1440"/>
        </w:tabs>
        <w:ind w:left="2160" w:hanging="1440"/>
        <w:rPr>
          <w:sz w:val="20"/>
        </w:rPr>
      </w:pPr>
      <w:r>
        <w:rPr>
          <w:sz w:val="20"/>
        </w:rPr>
        <w:t>2003-present</w:t>
      </w:r>
      <w:r>
        <w:rPr>
          <w:sz w:val="20"/>
        </w:rPr>
        <w:tab/>
        <w:t>Fellow, Health Inequalities Program, Sanford Institute of Public Policy, Duke University</w:t>
      </w:r>
    </w:p>
    <w:p w14:paraId="38D30F7F" w14:textId="77777777" w:rsidR="0099272C" w:rsidRPr="000509C4" w:rsidRDefault="0099272C">
      <w:pPr>
        <w:tabs>
          <w:tab w:val="left" w:pos="-1440"/>
        </w:tabs>
        <w:ind w:left="2160" w:hanging="1440"/>
        <w:rPr>
          <w:sz w:val="20"/>
        </w:rPr>
      </w:pPr>
      <w:r>
        <w:rPr>
          <w:sz w:val="20"/>
        </w:rPr>
        <w:lastRenderedPageBreak/>
        <w:t xml:space="preserve">2004-present </w:t>
      </w:r>
      <w:r>
        <w:rPr>
          <w:sz w:val="20"/>
        </w:rPr>
        <w:tab/>
        <w:t xml:space="preserve">Professor of Nursing, </w:t>
      </w:r>
      <w:r w:rsidRPr="000509C4">
        <w:rPr>
          <w:sz w:val="20"/>
        </w:rPr>
        <w:t>Duke University Medical Center</w:t>
      </w:r>
    </w:p>
    <w:p w14:paraId="14063D27" w14:textId="3D097E37" w:rsidR="0099272C" w:rsidRPr="000509C4" w:rsidRDefault="004A0EF4">
      <w:pPr>
        <w:tabs>
          <w:tab w:val="left" w:pos="-1440"/>
        </w:tabs>
        <w:ind w:left="2160" w:hanging="1440"/>
        <w:rPr>
          <w:sz w:val="20"/>
        </w:rPr>
      </w:pPr>
      <w:r>
        <w:rPr>
          <w:sz w:val="20"/>
        </w:rPr>
        <w:t xml:space="preserve">2004-2008   </w:t>
      </w:r>
      <w:r w:rsidR="0099272C" w:rsidRPr="000509C4">
        <w:rPr>
          <w:sz w:val="20"/>
        </w:rPr>
        <w:t xml:space="preserve">        Principal Investigator, International Studies of AIDS-associated Co-infections</w:t>
      </w:r>
    </w:p>
    <w:p w14:paraId="4E64B59E" w14:textId="77777777" w:rsidR="0099272C" w:rsidRPr="000509C4" w:rsidRDefault="0099272C">
      <w:pPr>
        <w:tabs>
          <w:tab w:val="left" w:pos="-1440"/>
        </w:tabs>
        <w:ind w:left="2160" w:hanging="1440"/>
        <w:rPr>
          <w:sz w:val="20"/>
        </w:rPr>
      </w:pPr>
      <w:r w:rsidRPr="000509C4">
        <w:rPr>
          <w:sz w:val="20"/>
        </w:rPr>
        <w:t>2004-present        Director of Research, AIDS International Training Research Program</w:t>
      </w:r>
    </w:p>
    <w:p w14:paraId="08984DF0" w14:textId="77777777" w:rsidR="0099272C" w:rsidRDefault="0099272C">
      <w:pPr>
        <w:tabs>
          <w:tab w:val="left" w:pos="-1440"/>
        </w:tabs>
        <w:ind w:left="2160" w:hanging="1440"/>
        <w:rPr>
          <w:sz w:val="20"/>
        </w:rPr>
      </w:pPr>
      <w:r w:rsidRPr="000509C4">
        <w:rPr>
          <w:sz w:val="20"/>
        </w:rPr>
        <w:t>2005-present        Co-Director, Duke University Center for AIDS Research</w:t>
      </w:r>
    </w:p>
    <w:p w14:paraId="55F29401" w14:textId="77777777" w:rsidR="0099272C" w:rsidRDefault="0099272C" w:rsidP="0099272C">
      <w:pPr>
        <w:tabs>
          <w:tab w:val="left" w:pos="-1440"/>
        </w:tabs>
        <w:ind w:left="2160" w:hanging="1440"/>
        <w:rPr>
          <w:sz w:val="20"/>
        </w:rPr>
      </w:pPr>
      <w:r>
        <w:rPr>
          <w:sz w:val="20"/>
        </w:rPr>
        <w:t>2006-present</w:t>
      </w:r>
      <w:r>
        <w:rPr>
          <w:sz w:val="20"/>
        </w:rPr>
        <w:tab/>
        <w:t xml:space="preserve">Professor of Medicine, Kilimanjaro Christian Medical College </w:t>
      </w:r>
    </w:p>
    <w:p w14:paraId="5624BD75" w14:textId="50E65D4F" w:rsidR="0099272C" w:rsidRDefault="0099272C">
      <w:pPr>
        <w:tabs>
          <w:tab w:val="left" w:pos="-1440"/>
        </w:tabs>
        <w:ind w:left="2160" w:hanging="1440"/>
        <w:rPr>
          <w:sz w:val="20"/>
        </w:rPr>
      </w:pPr>
      <w:r>
        <w:rPr>
          <w:sz w:val="20"/>
        </w:rPr>
        <w:t>2008-</w:t>
      </w:r>
      <w:r w:rsidR="00E00025">
        <w:rPr>
          <w:sz w:val="20"/>
        </w:rPr>
        <w:t>2020</w:t>
      </w:r>
      <w:r>
        <w:rPr>
          <w:sz w:val="20"/>
        </w:rPr>
        <w:t xml:space="preserve">        </w:t>
      </w:r>
      <w:r w:rsidR="00E00025">
        <w:rPr>
          <w:sz w:val="20"/>
        </w:rPr>
        <w:t xml:space="preserve">  </w:t>
      </w:r>
      <w:r>
        <w:rPr>
          <w:sz w:val="20"/>
        </w:rPr>
        <w:t>Associate Director for Research, Duke University Global Health Institute</w:t>
      </w:r>
    </w:p>
    <w:p w14:paraId="5A851C33" w14:textId="30967412" w:rsidR="0099272C" w:rsidRDefault="005014EC">
      <w:pPr>
        <w:tabs>
          <w:tab w:val="left" w:pos="-1440"/>
        </w:tabs>
        <w:ind w:left="2160" w:hanging="1440"/>
        <w:rPr>
          <w:sz w:val="20"/>
        </w:rPr>
      </w:pPr>
      <w:r>
        <w:rPr>
          <w:sz w:val="20"/>
        </w:rPr>
        <w:t>2010-20</w:t>
      </w:r>
      <w:r w:rsidR="00E00025">
        <w:rPr>
          <w:sz w:val="20"/>
        </w:rPr>
        <w:t>12</w:t>
      </w:r>
      <w:r>
        <w:rPr>
          <w:sz w:val="20"/>
        </w:rPr>
        <w:t xml:space="preserve">  </w:t>
      </w:r>
      <w:r w:rsidR="0099272C">
        <w:rPr>
          <w:sz w:val="20"/>
        </w:rPr>
        <w:t xml:space="preserve">       </w:t>
      </w:r>
      <w:r w:rsidR="00E00025">
        <w:rPr>
          <w:sz w:val="20"/>
        </w:rPr>
        <w:t xml:space="preserve"> </w:t>
      </w:r>
      <w:r w:rsidR="0099272C">
        <w:rPr>
          <w:sz w:val="20"/>
        </w:rPr>
        <w:t>Director of Post-doctoral Fellowship Training, Duke Global Health Institute</w:t>
      </w:r>
    </w:p>
    <w:p w14:paraId="303BCB63" w14:textId="0C0C8C7F" w:rsidR="004A0EF4" w:rsidRDefault="004A0EF4">
      <w:pPr>
        <w:tabs>
          <w:tab w:val="left" w:pos="-1440"/>
        </w:tabs>
        <w:ind w:left="2160" w:hanging="1440"/>
        <w:rPr>
          <w:sz w:val="20"/>
        </w:rPr>
      </w:pPr>
      <w:r>
        <w:rPr>
          <w:sz w:val="20"/>
        </w:rPr>
        <w:t>2010-</w:t>
      </w:r>
      <w:r w:rsidR="00E00025">
        <w:rPr>
          <w:sz w:val="20"/>
        </w:rPr>
        <w:t>2015</w:t>
      </w:r>
      <w:r>
        <w:rPr>
          <w:sz w:val="20"/>
        </w:rPr>
        <w:t xml:space="preserve">        </w:t>
      </w:r>
      <w:r w:rsidR="00E00025">
        <w:rPr>
          <w:sz w:val="20"/>
        </w:rPr>
        <w:t xml:space="preserve">   </w:t>
      </w:r>
      <w:r>
        <w:rPr>
          <w:sz w:val="20"/>
        </w:rPr>
        <w:t>Director, HIV-associated Malignancies Research Training Program</w:t>
      </w:r>
    </w:p>
    <w:p w14:paraId="20604C53" w14:textId="295CC94C" w:rsidR="00064489" w:rsidRDefault="00064489">
      <w:pPr>
        <w:tabs>
          <w:tab w:val="left" w:pos="-1440"/>
        </w:tabs>
        <w:ind w:left="2160" w:hanging="1440"/>
        <w:rPr>
          <w:sz w:val="20"/>
        </w:rPr>
      </w:pPr>
      <w:r>
        <w:rPr>
          <w:sz w:val="20"/>
        </w:rPr>
        <w:t>2012-present        Professor of Global Health</w:t>
      </w:r>
    </w:p>
    <w:p w14:paraId="2E8F840D" w14:textId="5876A46D" w:rsidR="00064489" w:rsidRDefault="00064489">
      <w:pPr>
        <w:tabs>
          <w:tab w:val="left" w:pos="-1440"/>
        </w:tabs>
        <w:ind w:left="2160" w:hanging="1440"/>
        <w:rPr>
          <w:sz w:val="20"/>
        </w:rPr>
      </w:pPr>
      <w:r>
        <w:rPr>
          <w:sz w:val="20"/>
        </w:rPr>
        <w:t>2013-present        Member, Duke Cancer Institute</w:t>
      </w:r>
    </w:p>
    <w:p w14:paraId="5A8EC918" w14:textId="7C95D198" w:rsidR="00E00025" w:rsidRDefault="00E00025">
      <w:pPr>
        <w:tabs>
          <w:tab w:val="left" w:pos="-1440"/>
        </w:tabs>
        <w:ind w:left="2160" w:hanging="1440"/>
        <w:rPr>
          <w:sz w:val="20"/>
        </w:rPr>
      </w:pPr>
      <w:r>
        <w:rPr>
          <w:sz w:val="20"/>
        </w:rPr>
        <w:t xml:space="preserve">2013-present       Director, </w:t>
      </w:r>
      <w:proofErr w:type="spellStart"/>
      <w:r>
        <w:rPr>
          <w:sz w:val="20"/>
        </w:rPr>
        <w:t>Sociobehavioral</w:t>
      </w:r>
      <w:proofErr w:type="spellEnd"/>
      <w:r>
        <w:rPr>
          <w:sz w:val="20"/>
        </w:rPr>
        <w:t xml:space="preserve"> Sciences in HIV Research Training Program</w:t>
      </w:r>
    </w:p>
    <w:p w14:paraId="38988BDC" w14:textId="5BBB2856" w:rsidR="00E00025" w:rsidRDefault="00E00025">
      <w:pPr>
        <w:tabs>
          <w:tab w:val="left" w:pos="-1440"/>
        </w:tabs>
        <w:ind w:left="2160" w:hanging="1440"/>
        <w:rPr>
          <w:sz w:val="20"/>
        </w:rPr>
      </w:pPr>
      <w:r>
        <w:rPr>
          <w:sz w:val="20"/>
        </w:rPr>
        <w:t>2020-present      Senior Advisor, Duke Global Health Institute</w:t>
      </w:r>
    </w:p>
    <w:p w14:paraId="3F97C38B" w14:textId="77777777" w:rsidR="0099272C" w:rsidRDefault="0099272C">
      <w:pPr>
        <w:tabs>
          <w:tab w:val="left" w:pos="-1440"/>
        </w:tabs>
        <w:ind w:left="2160" w:hanging="1440"/>
        <w:rPr>
          <w:sz w:val="20"/>
        </w:rPr>
      </w:pPr>
    </w:p>
    <w:p w14:paraId="3C357E5E" w14:textId="77777777" w:rsidR="0099272C" w:rsidRDefault="0099272C">
      <w:pPr>
        <w:rPr>
          <w:sz w:val="20"/>
        </w:rPr>
      </w:pPr>
      <w:r>
        <w:rPr>
          <w:b/>
          <w:sz w:val="20"/>
        </w:rPr>
        <w:t xml:space="preserve">Publications: </w:t>
      </w:r>
    </w:p>
    <w:p w14:paraId="6B3DB1F0" w14:textId="77777777" w:rsidR="0099272C" w:rsidRDefault="0099272C">
      <w:pPr>
        <w:rPr>
          <w:sz w:val="20"/>
        </w:rPr>
      </w:pPr>
    </w:p>
    <w:p w14:paraId="38E04391" w14:textId="77777777" w:rsidR="0099272C" w:rsidRPr="006263AF" w:rsidRDefault="0099272C" w:rsidP="0099272C">
      <w:pPr>
        <w:rPr>
          <w:b/>
          <w:sz w:val="20"/>
        </w:rPr>
      </w:pPr>
      <w:r w:rsidRPr="006263AF">
        <w:rPr>
          <w:b/>
          <w:sz w:val="20"/>
        </w:rPr>
        <w:t>1. Refereed journals:</w:t>
      </w:r>
    </w:p>
    <w:p w14:paraId="0E8CE36D" w14:textId="77777777" w:rsidR="0099272C" w:rsidRDefault="0099272C">
      <w:pPr>
        <w:rPr>
          <w:sz w:val="20"/>
        </w:rPr>
      </w:pPr>
    </w:p>
    <w:p w14:paraId="4DFD8697" w14:textId="77777777" w:rsidR="0099272C" w:rsidRDefault="0099272C">
      <w:pPr>
        <w:rPr>
          <w:sz w:val="20"/>
        </w:rPr>
      </w:pPr>
      <w:r>
        <w:rPr>
          <w:sz w:val="20"/>
        </w:rPr>
        <w:t xml:space="preserve">Bartlett JA, Gaillard RK, </w:t>
      </w:r>
      <w:proofErr w:type="spellStart"/>
      <w:r>
        <w:rPr>
          <w:sz w:val="20"/>
        </w:rPr>
        <w:t>Joklik</w:t>
      </w:r>
      <w:proofErr w:type="spellEnd"/>
      <w:r>
        <w:rPr>
          <w:sz w:val="20"/>
        </w:rPr>
        <w:t xml:space="preserve"> WK.  Sequencing of supercoiled plasmid DNA. Biotechniques. 4:208-210, 1986.</w:t>
      </w:r>
    </w:p>
    <w:p w14:paraId="12213F53" w14:textId="77777777" w:rsidR="0099272C" w:rsidRDefault="0099272C">
      <w:pPr>
        <w:rPr>
          <w:sz w:val="20"/>
        </w:rPr>
      </w:pPr>
    </w:p>
    <w:p w14:paraId="20871F48" w14:textId="77777777" w:rsidR="0099272C" w:rsidRPr="00F41C5F" w:rsidRDefault="0099272C">
      <w:pPr>
        <w:rPr>
          <w:sz w:val="20"/>
          <w:lang w:val="de-DE"/>
        </w:rPr>
      </w:pPr>
      <w:r>
        <w:rPr>
          <w:sz w:val="20"/>
        </w:rPr>
        <w:t xml:space="preserve">Cohen JI, Bartlett JA, Corey GR. Extraintestinal Salmonellosis. </w:t>
      </w:r>
      <w:proofErr w:type="spellStart"/>
      <w:r w:rsidRPr="00F41C5F">
        <w:rPr>
          <w:sz w:val="20"/>
          <w:lang w:val="de-DE"/>
        </w:rPr>
        <w:t>Medicine</w:t>
      </w:r>
      <w:proofErr w:type="spellEnd"/>
      <w:r w:rsidRPr="00F41C5F">
        <w:rPr>
          <w:sz w:val="20"/>
          <w:lang w:val="de-DE"/>
        </w:rPr>
        <w:t>. 66:349-388, 1987.</w:t>
      </w:r>
    </w:p>
    <w:p w14:paraId="7AC7D59C" w14:textId="77777777" w:rsidR="0099272C" w:rsidRPr="00F41C5F" w:rsidRDefault="0099272C">
      <w:pPr>
        <w:rPr>
          <w:sz w:val="20"/>
          <w:lang w:val="de-DE"/>
        </w:rPr>
      </w:pPr>
    </w:p>
    <w:p w14:paraId="5F5AB450" w14:textId="77777777" w:rsidR="0099272C" w:rsidRDefault="0099272C">
      <w:pPr>
        <w:rPr>
          <w:sz w:val="20"/>
        </w:rPr>
      </w:pPr>
      <w:r w:rsidRPr="00F41C5F">
        <w:rPr>
          <w:sz w:val="20"/>
          <w:lang w:val="de-DE"/>
        </w:rPr>
        <w:t xml:space="preserve">Bartlett JA, </w:t>
      </w:r>
      <w:proofErr w:type="spellStart"/>
      <w:r w:rsidRPr="00F41C5F">
        <w:rPr>
          <w:sz w:val="20"/>
          <w:lang w:val="de-DE"/>
        </w:rPr>
        <w:t>Joklik</w:t>
      </w:r>
      <w:proofErr w:type="spellEnd"/>
      <w:r w:rsidRPr="00F41C5F">
        <w:rPr>
          <w:sz w:val="20"/>
          <w:lang w:val="de-DE"/>
        </w:rPr>
        <w:t xml:space="preserve"> WK. </w:t>
      </w:r>
      <w:r>
        <w:rPr>
          <w:sz w:val="20"/>
        </w:rPr>
        <w:t>The sequence of the reovirus serotype 3 L3 genome segment which encodes the major core protein lambda 1. Virology. 167:31-37, 1988.</w:t>
      </w:r>
    </w:p>
    <w:p w14:paraId="35C4379B" w14:textId="77777777" w:rsidR="0099272C" w:rsidRDefault="0099272C">
      <w:pPr>
        <w:rPr>
          <w:sz w:val="20"/>
        </w:rPr>
      </w:pPr>
    </w:p>
    <w:p w14:paraId="43960748" w14:textId="77777777" w:rsidR="0099272C" w:rsidRPr="00222569" w:rsidRDefault="0099272C">
      <w:pPr>
        <w:rPr>
          <w:sz w:val="20"/>
        </w:rPr>
      </w:pPr>
      <w:r w:rsidRPr="00222569">
        <w:rPr>
          <w:rFonts w:cs="Arial"/>
          <w:sz w:val="20"/>
        </w:rPr>
        <w:t xml:space="preserve">Bartlett JA. </w:t>
      </w:r>
      <w:r w:rsidRPr="00222569">
        <w:rPr>
          <w:rFonts w:cs="Arial"/>
          <w:bCs/>
          <w:sz w:val="20"/>
        </w:rPr>
        <w:t>HIV therapeutics: an emerging science</w:t>
      </w:r>
      <w:r w:rsidRPr="00222569">
        <w:rPr>
          <w:rFonts w:cs="Arial"/>
          <w:sz w:val="20"/>
        </w:rPr>
        <w:t xml:space="preserve">. </w:t>
      </w:r>
      <w:r w:rsidRPr="00222569">
        <w:rPr>
          <w:rFonts w:cs="Arial"/>
          <w:iCs/>
          <w:sz w:val="20"/>
        </w:rPr>
        <w:t xml:space="preserve">JAMA </w:t>
      </w:r>
      <w:r w:rsidRPr="00222569">
        <w:rPr>
          <w:rFonts w:cs="Arial"/>
          <w:sz w:val="20"/>
        </w:rPr>
        <w:t>260:3051-3052, 1988.</w:t>
      </w:r>
    </w:p>
    <w:p w14:paraId="6DA2240E" w14:textId="77777777" w:rsidR="0099272C" w:rsidRDefault="0099272C">
      <w:pPr>
        <w:rPr>
          <w:sz w:val="20"/>
        </w:rPr>
      </w:pPr>
    </w:p>
    <w:p w14:paraId="004E1132" w14:textId="77777777" w:rsidR="0099272C" w:rsidRDefault="0099272C">
      <w:pPr>
        <w:rPr>
          <w:sz w:val="20"/>
        </w:rPr>
      </w:pPr>
      <w:r>
        <w:rPr>
          <w:sz w:val="20"/>
        </w:rPr>
        <w:t xml:space="preserve">Weiner JR, Bartlett JA, </w:t>
      </w:r>
      <w:proofErr w:type="spellStart"/>
      <w:r>
        <w:rPr>
          <w:sz w:val="20"/>
        </w:rPr>
        <w:t>Joklik</w:t>
      </w:r>
      <w:proofErr w:type="spellEnd"/>
      <w:r>
        <w:rPr>
          <w:sz w:val="20"/>
        </w:rPr>
        <w:t xml:space="preserve"> WK. The sequences of reovirus serotype 3 genome segments M1 and M3 encoding the minor protein mu2 and the major non-structural protein </w:t>
      </w:r>
      <w:proofErr w:type="spellStart"/>
      <w:r>
        <w:rPr>
          <w:sz w:val="20"/>
        </w:rPr>
        <w:t>muNS</w:t>
      </w:r>
      <w:proofErr w:type="spellEnd"/>
      <w:r>
        <w:rPr>
          <w:sz w:val="20"/>
        </w:rPr>
        <w:t>, respectively. Virology. 169:293-304, 1989.</w:t>
      </w:r>
    </w:p>
    <w:p w14:paraId="4DF6520D" w14:textId="77777777" w:rsidR="0099272C" w:rsidRDefault="0099272C">
      <w:pPr>
        <w:rPr>
          <w:sz w:val="20"/>
        </w:rPr>
      </w:pPr>
    </w:p>
    <w:p w14:paraId="7DB6A0FA" w14:textId="77777777" w:rsidR="0099272C" w:rsidRDefault="0099272C">
      <w:pPr>
        <w:rPr>
          <w:sz w:val="20"/>
        </w:rPr>
      </w:pPr>
      <w:proofErr w:type="spellStart"/>
      <w:r>
        <w:rPr>
          <w:sz w:val="20"/>
        </w:rPr>
        <w:t>Shaunak</w:t>
      </w:r>
      <w:proofErr w:type="spellEnd"/>
      <w:r>
        <w:rPr>
          <w:sz w:val="20"/>
        </w:rPr>
        <w:t xml:space="preserve"> S, Bartlett JA. Zidovudine: Clinical use and complications in treatment. AIDS Medical Report. 2:33-39, 1989.</w:t>
      </w:r>
    </w:p>
    <w:p w14:paraId="624A8064" w14:textId="77777777" w:rsidR="0099272C" w:rsidRDefault="0099272C">
      <w:pPr>
        <w:rPr>
          <w:sz w:val="20"/>
        </w:rPr>
      </w:pPr>
    </w:p>
    <w:p w14:paraId="5F2C79FB" w14:textId="77777777" w:rsidR="0099272C" w:rsidRDefault="0099272C">
      <w:pPr>
        <w:rPr>
          <w:sz w:val="20"/>
        </w:rPr>
      </w:pPr>
      <w:proofErr w:type="spellStart"/>
      <w:r>
        <w:rPr>
          <w:sz w:val="20"/>
        </w:rPr>
        <w:t>Shaunak</w:t>
      </w:r>
      <w:proofErr w:type="spellEnd"/>
      <w:r>
        <w:rPr>
          <w:sz w:val="20"/>
        </w:rPr>
        <w:t xml:space="preserve"> S, Bartlett JA. Zidovudine-induced neutropenia: Are we too cautious? Lancet. 2:91-92, 1989.</w:t>
      </w:r>
    </w:p>
    <w:p w14:paraId="4850837A" w14:textId="77777777" w:rsidR="0099272C" w:rsidRDefault="0099272C">
      <w:pPr>
        <w:rPr>
          <w:sz w:val="20"/>
        </w:rPr>
      </w:pPr>
    </w:p>
    <w:p w14:paraId="53D0AB5F" w14:textId="77777777" w:rsidR="0099272C" w:rsidRDefault="0099272C">
      <w:pPr>
        <w:rPr>
          <w:sz w:val="20"/>
        </w:rPr>
      </w:pPr>
      <w:r>
        <w:rPr>
          <w:sz w:val="20"/>
        </w:rPr>
        <w:t xml:space="preserve">Drew RH, Weller S, </w:t>
      </w:r>
      <w:proofErr w:type="spellStart"/>
      <w:r>
        <w:rPr>
          <w:sz w:val="20"/>
        </w:rPr>
        <w:t>Gallis</w:t>
      </w:r>
      <w:proofErr w:type="spellEnd"/>
      <w:r>
        <w:rPr>
          <w:sz w:val="20"/>
        </w:rPr>
        <w:t xml:space="preserve"> HA, </w:t>
      </w:r>
      <w:proofErr w:type="spellStart"/>
      <w:r>
        <w:rPr>
          <w:sz w:val="20"/>
        </w:rPr>
        <w:t>Walmer</w:t>
      </w:r>
      <w:proofErr w:type="spellEnd"/>
      <w:r>
        <w:rPr>
          <w:sz w:val="20"/>
        </w:rPr>
        <w:t xml:space="preserve"> KA, Bartlett JA, Blum MR. Bioequivalence assessment of Retrovir syrup, solution and capsule formulations in HIV infected patients. Antimicrobial Agents and Chemotherapy. 33:1801-1803, 1989.</w:t>
      </w:r>
    </w:p>
    <w:p w14:paraId="074B435E" w14:textId="77777777" w:rsidR="0099272C" w:rsidRDefault="0099272C">
      <w:pPr>
        <w:rPr>
          <w:sz w:val="20"/>
        </w:rPr>
      </w:pPr>
    </w:p>
    <w:p w14:paraId="6D64172E" w14:textId="77777777" w:rsidR="0099272C" w:rsidRDefault="0099272C">
      <w:pPr>
        <w:rPr>
          <w:sz w:val="20"/>
        </w:rPr>
      </w:pPr>
      <w:r>
        <w:rPr>
          <w:sz w:val="20"/>
        </w:rPr>
        <w:t xml:space="preserve">Tyler DS, </w:t>
      </w:r>
      <w:proofErr w:type="spellStart"/>
      <w:r>
        <w:rPr>
          <w:sz w:val="20"/>
        </w:rPr>
        <w:t>Shaunak</w:t>
      </w:r>
      <w:proofErr w:type="spellEnd"/>
      <w:r>
        <w:rPr>
          <w:sz w:val="20"/>
        </w:rPr>
        <w:t xml:space="preserve"> S, Bartlett JA, Inglehart JD. HIV-1 associated thrombocytopenia: The role of splenectomy.  Annals of Surgery. 211:211-217, 1990.</w:t>
      </w:r>
    </w:p>
    <w:p w14:paraId="33DA3C18" w14:textId="77777777" w:rsidR="0099272C" w:rsidRDefault="0099272C">
      <w:pPr>
        <w:rPr>
          <w:sz w:val="20"/>
        </w:rPr>
      </w:pPr>
    </w:p>
    <w:p w14:paraId="56402C46" w14:textId="77777777" w:rsidR="0099272C" w:rsidRDefault="0099272C">
      <w:pPr>
        <w:rPr>
          <w:sz w:val="20"/>
        </w:rPr>
      </w:pPr>
      <w:proofErr w:type="spellStart"/>
      <w:r>
        <w:rPr>
          <w:sz w:val="20"/>
        </w:rPr>
        <w:t>Volberding</w:t>
      </w:r>
      <w:proofErr w:type="spellEnd"/>
      <w:r>
        <w:rPr>
          <w:sz w:val="20"/>
        </w:rPr>
        <w:t xml:space="preserve"> P, </w:t>
      </w:r>
      <w:proofErr w:type="spellStart"/>
      <w:r>
        <w:rPr>
          <w:sz w:val="20"/>
        </w:rPr>
        <w:t>Lagakos</w:t>
      </w:r>
      <w:proofErr w:type="spellEnd"/>
      <w:r>
        <w:rPr>
          <w:sz w:val="20"/>
        </w:rPr>
        <w:t xml:space="preserve"> S, Koch M, </w:t>
      </w:r>
      <w:proofErr w:type="spellStart"/>
      <w:r>
        <w:rPr>
          <w:sz w:val="20"/>
        </w:rPr>
        <w:t>Pettinelli</w:t>
      </w:r>
      <w:proofErr w:type="spellEnd"/>
      <w:r>
        <w:rPr>
          <w:sz w:val="20"/>
        </w:rPr>
        <w:t xml:space="preserve"> C, Myers M, Booth D, Balfour H, Reichman R, Bartlett JA, Hirsch M, Murphy R, Hardy WD, </w:t>
      </w:r>
      <w:proofErr w:type="spellStart"/>
      <w:r>
        <w:rPr>
          <w:sz w:val="20"/>
        </w:rPr>
        <w:t>Soeiro</w:t>
      </w:r>
      <w:proofErr w:type="spellEnd"/>
      <w:r>
        <w:rPr>
          <w:sz w:val="20"/>
        </w:rPr>
        <w:t xml:space="preserve"> R, </w:t>
      </w:r>
      <w:proofErr w:type="spellStart"/>
      <w:r>
        <w:rPr>
          <w:sz w:val="20"/>
        </w:rPr>
        <w:t>Fischl</w:t>
      </w:r>
      <w:proofErr w:type="spellEnd"/>
      <w:r>
        <w:rPr>
          <w:sz w:val="20"/>
        </w:rPr>
        <w:t xml:space="preserve"> M, Bartlett JG, </w:t>
      </w:r>
      <w:proofErr w:type="spellStart"/>
      <w:r>
        <w:rPr>
          <w:sz w:val="20"/>
        </w:rPr>
        <w:t>Merigan</w:t>
      </w:r>
      <w:proofErr w:type="spellEnd"/>
      <w:r>
        <w:rPr>
          <w:sz w:val="20"/>
        </w:rPr>
        <w:t xml:space="preserve"> T, </w:t>
      </w:r>
      <w:proofErr w:type="spellStart"/>
      <w:r>
        <w:rPr>
          <w:sz w:val="20"/>
        </w:rPr>
        <w:t>Hyslop</w:t>
      </w:r>
      <w:proofErr w:type="spellEnd"/>
      <w:r>
        <w:rPr>
          <w:sz w:val="20"/>
        </w:rPr>
        <w:t xml:space="preserve"> N, Richman D, Valentine F, Corey L and the AIDS Clinical Trials Group. Zidovudine in asymptomatic human immunodeficiency virus infection: A controlled trial in persons with fewer than 500 CD4 positive cells per cubic millimeter. New England Journal of Medicine. 322:941-949, 1990.</w:t>
      </w:r>
    </w:p>
    <w:p w14:paraId="76EF652C" w14:textId="77777777" w:rsidR="0099272C" w:rsidRDefault="0099272C">
      <w:pPr>
        <w:rPr>
          <w:sz w:val="20"/>
        </w:rPr>
      </w:pPr>
    </w:p>
    <w:p w14:paraId="590950D4" w14:textId="77777777" w:rsidR="0099272C" w:rsidRDefault="0099272C">
      <w:pPr>
        <w:rPr>
          <w:sz w:val="20"/>
        </w:rPr>
      </w:pPr>
      <w:r>
        <w:rPr>
          <w:sz w:val="20"/>
        </w:rPr>
        <w:t xml:space="preserve">Tyler D, Stanley D, </w:t>
      </w:r>
      <w:proofErr w:type="spellStart"/>
      <w:r>
        <w:rPr>
          <w:sz w:val="20"/>
        </w:rPr>
        <w:t>Nastala</w:t>
      </w:r>
      <w:proofErr w:type="spellEnd"/>
      <w:r>
        <w:rPr>
          <w:sz w:val="20"/>
        </w:rPr>
        <w:t xml:space="preserve"> C, Stine K, Austin A, Bartlett J, Lyerly H, </w:t>
      </w:r>
      <w:proofErr w:type="spellStart"/>
      <w:r>
        <w:rPr>
          <w:sz w:val="20"/>
        </w:rPr>
        <w:t>Bolognesi</w:t>
      </w:r>
      <w:proofErr w:type="spellEnd"/>
      <w:r>
        <w:rPr>
          <w:sz w:val="20"/>
        </w:rPr>
        <w:t xml:space="preserve"> D, </w:t>
      </w:r>
      <w:proofErr w:type="spellStart"/>
      <w:r>
        <w:rPr>
          <w:sz w:val="20"/>
        </w:rPr>
        <w:t>Weinhold</w:t>
      </w:r>
      <w:proofErr w:type="spellEnd"/>
      <w:r>
        <w:rPr>
          <w:sz w:val="20"/>
        </w:rPr>
        <w:t xml:space="preserve"> K. Alterations in antibody-dependent cellular cytotoxicity during the course of HIV-1 infection. Journal of Immunology. 144:3375-3384, 1990.</w:t>
      </w:r>
    </w:p>
    <w:p w14:paraId="556EBAFE" w14:textId="77777777" w:rsidR="0099272C" w:rsidRDefault="0099272C">
      <w:pPr>
        <w:rPr>
          <w:sz w:val="20"/>
        </w:rPr>
      </w:pPr>
    </w:p>
    <w:p w14:paraId="14088448" w14:textId="77777777" w:rsidR="0099272C" w:rsidRDefault="0099272C">
      <w:pPr>
        <w:rPr>
          <w:sz w:val="20"/>
        </w:rPr>
      </w:pPr>
      <w:proofErr w:type="spellStart"/>
      <w:r>
        <w:rPr>
          <w:sz w:val="20"/>
        </w:rPr>
        <w:t>Telen</w:t>
      </w:r>
      <w:proofErr w:type="spellEnd"/>
      <w:r>
        <w:rPr>
          <w:sz w:val="20"/>
        </w:rPr>
        <w:t xml:space="preserve"> MJ, Roberts KB, Bartlett JA. HIV-associated autoimmune hemolytic anemia: Report of a case and review of the literature. Journal of Acquired Immune Deficiency Syndromes. 3:933-937, 1990.</w:t>
      </w:r>
    </w:p>
    <w:p w14:paraId="25C7881D" w14:textId="77777777" w:rsidR="0099272C" w:rsidRDefault="0099272C">
      <w:pPr>
        <w:rPr>
          <w:sz w:val="20"/>
        </w:rPr>
      </w:pPr>
    </w:p>
    <w:p w14:paraId="72BD7EB9" w14:textId="77777777" w:rsidR="0099272C" w:rsidRDefault="0099272C">
      <w:pPr>
        <w:rPr>
          <w:sz w:val="20"/>
        </w:rPr>
      </w:pPr>
      <w:proofErr w:type="spellStart"/>
      <w:r>
        <w:rPr>
          <w:sz w:val="20"/>
        </w:rPr>
        <w:t>Shaunak</w:t>
      </w:r>
      <w:proofErr w:type="spellEnd"/>
      <w:r>
        <w:rPr>
          <w:sz w:val="20"/>
        </w:rPr>
        <w:t xml:space="preserve"> S, Albright RE, </w:t>
      </w:r>
      <w:proofErr w:type="spellStart"/>
      <w:r>
        <w:rPr>
          <w:sz w:val="20"/>
        </w:rPr>
        <w:t>Klotman</w:t>
      </w:r>
      <w:proofErr w:type="spellEnd"/>
      <w:r>
        <w:rPr>
          <w:sz w:val="20"/>
        </w:rPr>
        <w:t xml:space="preserve"> ME, Henry SC, Bartlett JA, Hamilton JD. Amplification of HIV-1 provirus from cerebrospinal fluid and its correlation with neurological disease. Journal of Infectious Diseases. 161:1068-1072, </w:t>
      </w:r>
      <w:r>
        <w:rPr>
          <w:sz w:val="20"/>
        </w:rPr>
        <w:lastRenderedPageBreak/>
        <w:t>1990.</w:t>
      </w:r>
    </w:p>
    <w:p w14:paraId="6AB37644" w14:textId="77777777" w:rsidR="0099272C" w:rsidRDefault="0099272C">
      <w:pPr>
        <w:rPr>
          <w:sz w:val="20"/>
        </w:rPr>
      </w:pPr>
    </w:p>
    <w:p w14:paraId="01CD00AC" w14:textId="77777777" w:rsidR="0099272C" w:rsidRDefault="0099272C">
      <w:pPr>
        <w:rPr>
          <w:sz w:val="20"/>
        </w:rPr>
      </w:pPr>
      <w:r>
        <w:rPr>
          <w:sz w:val="20"/>
        </w:rPr>
        <w:t>Ingram C, Bartlett JA. Simultaneous pneumococcal and pneumocystis pneumonia in patients with the acquired immune deficiency syndrome: Report of two cases. Southern Medical Journal. 83:1215-1217, 1990.</w:t>
      </w:r>
    </w:p>
    <w:p w14:paraId="309F8487" w14:textId="77777777" w:rsidR="0099272C" w:rsidRDefault="0099272C">
      <w:pPr>
        <w:rPr>
          <w:sz w:val="20"/>
        </w:rPr>
      </w:pPr>
    </w:p>
    <w:p w14:paraId="72ABF1CE" w14:textId="77777777" w:rsidR="0099272C" w:rsidRDefault="0099272C">
      <w:pPr>
        <w:rPr>
          <w:sz w:val="20"/>
        </w:rPr>
      </w:pPr>
      <w:r>
        <w:rPr>
          <w:sz w:val="20"/>
        </w:rPr>
        <w:t xml:space="preserve">Cameron M, Bartlett J, </w:t>
      </w:r>
      <w:proofErr w:type="spellStart"/>
      <w:r>
        <w:rPr>
          <w:sz w:val="20"/>
        </w:rPr>
        <w:t>Gallis</w:t>
      </w:r>
      <w:proofErr w:type="spellEnd"/>
      <w:r>
        <w:rPr>
          <w:sz w:val="20"/>
        </w:rPr>
        <w:t xml:space="preserve"> H, </w:t>
      </w:r>
      <w:proofErr w:type="spellStart"/>
      <w:r>
        <w:rPr>
          <w:sz w:val="20"/>
        </w:rPr>
        <w:t>Waskin</w:t>
      </w:r>
      <w:proofErr w:type="spellEnd"/>
      <w:r>
        <w:rPr>
          <w:sz w:val="20"/>
        </w:rPr>
        <w:t xml:space="preserve"> H. Manifestations of pulmonary cryptococcosis in patients with acquired immune deficiency syndrome. Reviews of Infectious Diseases. 13:64-67, 1991.</w:t>
      </w:r>
    </w:p>
    <w:p w14:paraId="4968569C" w14:textId="77777777" w:rsidR="0099272C" w:rsidRDefault="0099272C">
      <w:pPr>
        <w:rPr>
          <w:sz w:val="20"/>
        </w:rPr>
      </w:pPr>
    </w:p>
    <w:p w14:paraId="42CF725E" w14:textId="77777777" w:rsidR="0099272C" w:rsidRDefault="0099272C">
      <w:pPr>
        <w:rPr>
          <w:sz w:val="20"/>
        </w:rPr>
      </w:pPr>
      <w:r>
        <w:rPr>
          <w:sz w:val="20"/>
        </w:rPr>
        <w:t xml:space="preserve">Hersh E, Abrams D, Bartlett J, Brewton G, Galpin J, Gill P, </w:t>
      </w:r>
      <w:proofErr w:type="spellStart"/>
      <w:r>
        <w:rPr>
          <w:sz w:val="20"/>
        </w:rPr>
        <w:t>Gorter</w:t>
      </w:r>
      <w:proofErr w:type="spellEnd"/>
      <w:r>
        <w:rPr>
          <w:sz w:val="20"/>
        </w:rPr>
        <w:t xml:space="preserve"> R, Gottlieb M, </w:t>
      </w:r>
      <w:proofErr w:type="spellStart"/>
      <w:r>
        <w:rPr>
          <w:sz w:val="20"/>
        </w:rPr>
        <w:t>Jonikas</w:t>
      </w:r>
      <w:proofErr w:type="spellEnd"/>
      <w:r>
        <w:rPr>
          <w:sz w:val="20"/>
        </w:rPr>
        <w:t xml:space="preserve"> J, </w:t>
      </w:r>
      <w:proofErr w:type="spellStart"/>
      <w:r>
        <w:rPr>
          <w:sz w:val="20"/>
        </w:rPr>
        <w:t>Landesman</w:t>
      </w:r>
      <w:proofErr w:type="spellEnd"/>
      <w:r>
        <w:rPr>
          <w:sz w:val="20"/>
        </w:rPr>
        <w:t xml:space="preserve"> S, Levine A, Marcel A, Peterson E, Whiteside M, </w:t>
      </w:r>
      <w:proofErr w:type="spellStart"/>
      <w:r>
        <w:rPr>
          <w:sz w:val="20"/>
        </w:rPr>
        <w:t>Zahradnik</w:t>
      </w:r>
      <w:proofErr w:type="spellEnd"/>
      <w:r>
        <w:rPr>
          <w:sz w:val="20"/>
        </w:rPr>
        <w:t xml:space="preserve"> J, Negron C, </w:t>
      </w:r>
      <w:proofErr w:type="spellStart"/>
      <w:r>
        <w:rPr>
          <w:sz w:val="20"/>
        </w:rPr>
        <w:t>Boutitie</w:t>
      </w:r>
      <w:proofErr w:type="spellEnd"/>
      <w:r>
        <w:rPr>
          <w:sz w:val="20"/>
        </w:rPr>
        <w:t xml:space="preserve"> F, </w:t>
      </w:r>
      <w:proofErr w:type="spellStart"/>
      <w:r>
        <w:rPr>
          <w:sz w:val="20"/>
        </w:rPr>
        <w:t>Caraux</w:t>
      </w:r>
      <w:proofErr w:type="spellEnd"/>
      <w:r>
        <w:rPr>
          <w:sz w:val="20"/>
        </w:rPr>
        <w:t xml:space="preserve"> J, Dupuy J, Salmi L. A randomized double-blind placebo-controlled multicenter study of sodium </w:t>
      </w:r>
      <w:proofErr w:type="spellStart"/>
      <w:r>
        <w:rPr>
          <w:sz w:val="20"/>
        </w:rPr>
        <w:t>ditiocarb</w:t>
      </w:r>
      <w:proofErr w:type="spellEnd"/>
      <w:r>
        <w:rPr>
          <w:sz w:val="20"/>
        </w:rPr>
        <w:t xml:space="preserve"> (diethyldithiocarbamate) therapy </w:t>
      </w:r>
    </w:p>
    <w:p w14:paraId="2B6355DE" w14:textId="77777777" w:rsidR="0099272C" w:rsidRDefault="0099272C">
      <w:pPr>
        <w:rPr>
          <w:sz w:val="20"/>
        </w:rPr>
      </w:pPr>
      <w:r>
        <w:rPr>
          <w:sz w:val="20"/>
        </w:rPr>
        <w:t>in patients with ARC and AIDS. Journal of the American Medical Association. 265:1538-1544, 1991.</w:t>
      </w:r>
    </w:p>
    <w:p w14:paraId="1CE1F7B3" w14:textId="77777777" w:rsidR="0099272C" w:rsidRDefault="0099272C">
      <w:pPr>
        <w:rPr>
          <w:sz w:val="20"/>
        </w:rPr>
      </w:pPr>
    </w:p>
    <w:p w14:paraId="23E83D89" w14:textId="77777777" w:rsidR="0099272C" w:rsidRDefault="0099272C" w:rsidP="0099272C">
      <w:pPr>
        <w:rPr>
          <w:sz w:val="20"/>
        </w:rPr>
      </w:pPr>
      <w:proofErr w:type="spellStart"/>
      <w:r>
        <w:rPr>
          <w:sz w:val="20"/>
        </w:rPr>
        <w:t>Shadduck</w:t>
      </w:r>
      <w:proofErr w:type="spellEnd"/>
      <w:r>
        <w:rPr>
          <w:sz w:val="20"/>
        </w:rPr>
        <w:t xml:space="preserve"> PP, Weinberg JB, Haney AF, Bartlett JA, Langlois AJ, </w:t>
      </w:r>
      <w:proofErr w:type="spellStart"/>
      <w:r>
        <w:rPr>
          <w:sz w:val="20"/>
        </w:rPr>
        <w:t>Bolognesi</w:t>
      </w:r>
      <w:proofErr w:type="spellEnd"/>
      <w:r>
        <w:rPr>
          <w:sz w:val="20"/>
        </w:rPr>
        <w:t xml:space="preserve"> DP, Matthews TJ. Lack of enhancing effect of human anti-HIV-1 antibody on HIV-1 infection of human blood monocytes and peritoneal macrophages.  Journal of Virology. 65:4309-4316, 1991.</w:t>
      </w:r>
    </w:p>
    <w:p w14:paraId="1F8D6A64" w14:textId="77777777" w:rsidR="0099272C" w:rsidRDefault="0099272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F374BF5" w14:textId="77777777" w:rsidR="0099272C" w:rsidRPr="00F41C5F" w:rsidRDefault="0099272C">
      <w:pPr>
        <w:rPr>
          <w:sz w:val="20"/>
          <w:lang w:val="de-DE"/>
        </w:rPr>
      </w:pPr>
      <w:r>
        <w:rPr>
          <w:sz w:val="20"/>
        </w:rPr>
        <w:t xml:space="preserve">Stine KC, Tyler DS, Stanley SD, Bartlett JA, </w:t>
      </w:r>
      <w:proofErr w:type="spellStart"/>
      <w:r>
        <w:rPr>
          <w:sz w:val="20"/>
        </w:rPr>
        <w:t>Bolognesi</w:t>
      </w:r>
      <w:proofErr w:type="spellEnd"/>
      <w:r>
        <w:rPr>
          <w:sz w:val="20"/>
        </w:rPr>
        <w:t xml:space="preserve"> DP, </w:t>
      </w:r>
      <w:proofErr w:type="spellStart"/>
      <w:r>
        <w:rPr>
          <w:sz w:val="20"/>
        </w:rPr>
        <w:t>Weinhold</w:t>
      </w:r>
      <w:proofErr w:type="spellEnd"/>
      <w:r>
        <w:rPr>
          <w:sz w:val="20"/>
        </w:rPr>
        <w:t xml:space="preserve"> K. The effect of AZT on </w:t>
      </w:r>
      <w:r>
        <w:rPr>
          <w:sz w:val="20"/>
          <w:u w:val="single"/>
        </w:rPr>
        <w:t>in vitro</w:t>
      </w:r>
      <w:r>
        <w:rPr>
          <w:sz w:val="20"/>
        </w:rPr>
        <w:t xml:space="preserve"> lymphokine-activated killer (LAK) activity in human immunodeficiency virus type-1 (HIV-1) infected individuals. </w:t>
      </w:r>
      <w:proofErr w:type="spellStart"/>
      <w:r w:rsidRPr="00F41C5F">
        <w:rPr>
          <w:sz w:val="20"/>
          <w:lang w:val="de-DE"/>
        </w:rPr>
        <w:t>Cellular</w:t>
      </w:r>
      <w:proofErr w:type="spellEnd"/>
      <w:r w:rsidRPr="00F41C5F">
        <w:rPr>
          <w:sz w:val="20"/>
          <w:lang w:val="de-DE"/>
        </w:rPr>
        <w:t xml:space="preserve"> </w:t>
      </w:r>
      <w:proofErr w:type="spellStart"/>
      <w:r w:rsidRPr="00F41C5F">
        <w:rPr>
          <w:sz w:val="20"/>
          <w:lang w:val="de-DE"/>
        </w:rPr>
        <w:t>Immunology</w:t>
      </w:r>
      <w:proofErr w:type="spellEnd"/>
      <w:r w:rsidRPr="00F41C5F">
        <w:rPr>
          <w:sz w:val="20"/>
          <w:lang w:val="de-DE"/>
        </w:rPr>
        <w:t>. 136:165-172, 1991.</w:t>
      </w:r>
    </w:p>
    <w:p w14:paraId="5769B05F" w14:textId="77777777" w:rsidR="0099272C" w:rsidRPr="00F41C5F" w:rsidRDefault="0099272C">
      <w:pPr>
        <w:rPr>
          <w:sz w:val="20"/>
          <w:lang w:val="de-DE"/>
        </w:rPr>
      </w:pPr>
    </w:p>
    <w:p w14:paraId="0CA01976" w14:textId="77777777" w:rsidR="0099272C" w:rsidRDefault="0099272C">
      <w:pPr>
        <w:rPr>
          <w:sz w:val="20"/>
        </w:rPr>
      </w:pPr>
      <w:r w:rsidRPr="00F41C5F">
        <w:rPr>
          <w:sz w:val="20"/>
          <w:lang w:val="de-DE"/>
        </w:rPr>
        <w:t xml:space="preserve">Chen C-H, Weinhold KJ, Bartlett JA, </w:t>
      </w:r>
      <w:proofErr w:type="spellStart"/>
      <w:r w:rsidRPr="00F41C5F">
        <w:rPr>
          <w:sz w:val="20"/>
          <w:lang w:val="de-DE"/>
        </w:rPr>
        <w:t>MacDougall</w:t>
      </w:r>
      <w:proofErr w:type="spellEnd"/>
      <w:r w:rsidRPr="00F41C5F">
        <w:rPr>
          <w:sz w:val="20"/>
          <w:lang w:val="de-DE"/>
        </w:rPr>
        <w:t xml:space="preserve"> MJ, </w:t>
      </w:r>
      <w:proofErr w:type="spellStart"/>
      <w:r w:rsidRPr="00F41C5F">
        <w:rPr>
          <w:sz w:val="20"/>
          <w:lang w:val="de-DE"/>
        </w:rPr>
        <w:t>Greenberg</w:t>
      </w:r>
      <w:proofErr w:type="spellEnd"/>
      <w:r w:rsidRPr="00F41C5F">
        <w:rPr>
          <w:sz w:val="20"/>
          <w:lang w:val="de-DE"/>
        </w:rPr>
        <w:t xml:space="preserve"> ML. </w:t>
      </w:r>
      <w:r>
        <w:rPr>
          <w:sz w:val="20"/>
        </w:rPr>
        <w:t>CD8+ T-lymphocytes mediated inhibition of HIIV-1 long terminal repeat transcription: a novel antiviral mechanism. AIDS Research &amp; Human Retroviruses. 9:1079-1086, 1993.</w:t>
      </w:r>
    </w:p>
    <w:p w14:paraId="74FD7B63" w14:textId="77777777" w:rsidR="0099272C" w:rsidRDefault="0099272C">
      <w:pPr>
        <w:rPr>
          <w:sz w:val="20"/>
        </w:rPr>
      </w:pPr>
    </w:p>
    <w:p w14:paraId="3B7375A8" w14:textId="77777777" w:rsidR="0099272C" w:rsidRDefault="0099272C">
      <w:pPr>
        <w:rPr>
          <w:sz w:val="20"/>
        </w:rPr>
      </w:pPr>
      <w:r>
        <w:rPr>
          <w:sz w:val="20"/>
        </w:rPr>
        <w:t xml:space="preserve">Cameron ML, Schell WA, Bruch S, Bartlett JA, </w:t>
      </w:r>
      <w:proofErr w:type="spellStart"/>
      <w:r>
        <w:rPr>
          <w:sz w:val="20"/>
        </w:rPr>
        <w:t>Waskin</w:t>
      </w:r>
      <w:proofErr w:type="spellEnd"/>
      <w:r>
        <w:rPr>
          <w:sz w:val="20"/>
        </w:rPr>
        <w:t xml:space="preserve"> HA, Perfect JR. Correlation of </w:t>
      </w:r>
      <w:r>
        <w:rPr>
          <w:sz w:val="20"/>
          <w:u w:val="single"/>
        </w:rPr>
        <w:t>in vitro</w:t>
      </w:r>
      <w:r>
        <w:rPr>
          <w:sz w:val="20"/>
        </w:rPr>
        <w:t xml:space="preserve"> fluconazole resistance of </w:t>
      </w:r>
      <w:r>
        <w:rPr>
          <w:sz w:val="20"/>
          <w:u w:val="single"/>
        </w:rPr>
        <w:t>Candida</w:t>
      </w:r>
      <w:r>
        <w:rPr>
          <w:sz w:val="20"/>
        </w:rPr>
        <w:t xml:space="preserve"> isolates in relation to therapy and symptoms in HIV-1 seropositive individuals. Antimicrobial Agents and Chemotherapy. 37:2449-2453, 1993.</w:t>
      </w:r>
    </w:p>
    <w:p w14:paraId="57758F10" w14:textId="77777777" w:rsidR="0099272C" w:rsidRDefault="0099272C">
      <w:pPr>
        <w:rPr>
          <w:sz w:val="20"/>
        </w:rPr>
      </w:pPr>
    </w:p>
    <w:p w14:paraId="53FE3B44" w14:textId="77777777" w:rsidR="0099272C" w:rsidRDefault="0099272C">
      <w:pPr>
        <w:rPr>
          <w:sz w:val="20"/>
        </w:rPr>
      </w:pPr>
      <w:r>
        <w:rPr>
          <w:sz w:val="20"/>
        </w:rPr>
        <w:t>Myers SA, Prose NS, Bartlett JA. Progress in the understanding of HIV infection: An overview. Journal of the American Academy of Dermatology. 29:1-21, 1993.</w:t>
      </w:r>
    </w:p>
    <w:p w14:paraId="5B349377" w14:textId="77777777" w:rsidR="0099272C" w:rsidRDefault="0099272C">
      <w:pPr>
        <w:rPr>
          <w:sz w:val="20"/>
        </w:rPr>
      </w:pPr>
    </w:p>
    <w:p w14:paraId="0B0A2E6D" w14:textId="77777777" w:rsidR="0099272C" w:rsidRDefault="0099272C">
      <w:pPr>
        <w:rPr>
          <w:sz w:val="20"/>
        </w:rPr>
      </w:pPr>
      <w:r>
        <w:rPr>
          <w:sz w:val="20"/>
        </w:rPr>
        <w:t xml:space="preserve">Goodwin SD, </w:t>
      </w:r>
      <w:proofErr w:type="spellStart"/>
      <w:r>
        <w:rPr>
          <w:sz w:val="20"/>
        </w:rPr>
        <w:t>Gallis</w:t>
      </w:r>
      <w:proofErr w:type="spellEnd"/>
      <w:r>
        <w:rPr>
          <w:sz w:val="20"/>
        </w:rPr>
        <w:t xml:space="preserve"> HA, Chow AT, Wong FA, </w:t>
      </w:r>
      <w:proofErr w:type="spellStart"/>
      <w:r>
        <w:rPr>
          <w:sz w:val="20"/>
        </w:rPr>
        <w:t>Flor</w:t>
      </w:r>
      <w:proofErr w:type="spellEnd"/>
      <w:r>
        <w:rPr>
          <w:sz w:val="20"/>
        </w:rPr>
        <w:t xml:space="preserve"> SC, Bartlett JA. Pharmacokinetics and safety of levofloxacin in patients with human immunodeficiency virus infection. Antimicrobial Agents and Chemotherapy. 38:799-804, 1994.</w:t>
      </w:r>
    </w:p>
    <w:p w14:paraId="20A3B82F" w14:textId="77777777" w:rsidR="0099272C" w:rsidRDefault="0099272C">
      <w:pPr>
        <w:rPr>
          <w:sz w:val="20"/>
        </w:rPr>
      </w:pPr>
    </w:p>
    <w:p w14:paraId="43DD9979" w14:textId="77777777" w:rsidR="0099272C" w:rsidRDefault="0099272C">
      <w:pPr>
        <w:rPr>
          <w:sz w:val="20"/>
        </w:rPr>
      </w:pPr>
      <w:proofErr w:type="spellStart"/>
      <w:r>
        <w:rPr>
          <w:sz w:val="20"/>
        </w:rPr>
        <w:t>Volberding</w:t>
      </w:r>
      <w:proofErr w:type="spellEnd"/>
      <w:r>
        <w:rPr>
          <w:sz w:val="20"/>
        </w:rPr>
        <w:t xml:space="preserve"> P, </w:t>
      </w:r>
      <w:proofErr w:type="spellStart"/>
      <w:r>
        <w:rPr>
          <w:sz w:val="20"/>
        </w:rPr>
        <w:t>Lagakos</w:t>
      </w:r>
      <w:proofErr w:type="spellEnd"/>
      <w:r>
        <w:rPr>
          <w:sz w:val="20"/>
        </w:rPr>
        <w:t xml:space="preserve"> S, Grimes J, Stein D, Balfour H, Dolin R, Bartlett J, Hirsch M, </w:t>
      </w:r>
      <w:proofErr w:type="spellStart"/>
      <w:r>
        <w:rPr>
          <w:sz w:val="20"/>
        </w:rPr>
        <w:t>Phair</w:t>
      </w:r>
      <w:proofErr w:type="spellEnd"/>
      <w:r>
        <w:rPr>
          <w:sz w:val="20"/>
        </w:rPr>
        <w:t xml:space="preserve"> J, </w:t>
      </w:r>
      <w:proofErr w:type="spellStart"/>
      <w:r>
        <w:rPr>
          <w:sz w:val="20"/>
        </w:rPr>
        <w:t>Mitsuyasu</w:t>
      </w:r>
      <w:proofErr w:type="spellEnd"/>
      <w:r>
        <w:rPr>
          <w:sz w:val="20"/>
        </w:rPr>
        <w:t xml:space="preserve"> R, </w:t>
      </w:r>
      <w:proofErr w:type="spellStart"/>
      <w:r>
        <w:rPr>
          <w:sz w:val="20"/>
        </w:rPr>
        <w:t>Fischl</w:t>
      </w:r>
      <w:proofErr w:type="spellEnd"/>
      <w:r>
        <w:rPr>
          <w:sz w:val="20"/>
        </w:rPr>
        <w:t xml:space="preserve"> M, </w:t>
      </w:r>
      <w:proofErr w:type="spellStart"/>
      <w:r>
        <w:rPr>
          <w:sz w:val="20"/>
        </w:rPr>
        <w:t>Soeiro</w:t>
      </w:r>
      <w:proofErr w:type="spellEnd"/>
      <w:r>
        <w:rPr>
          <w:sz w:val="20"/>
        </w:rPr>
        <w:t xml:space="preserve"> R and the AIDS Clinical Trial Group. The duration of zidovudine benefit in persons with asymptomatic HIV infection: Prolonged evaluation of protocol 019 of the AIDS Clinical Trials Group. Journal of the American Medical Association. 272:437-442, 1994.</w:t>
      </w:r>
    </w:p>
    <w:p w14:paraId="27558BDA" w14:textId="77777777" w:rsidR="0099272C" w:rsidRDefault="0099272C">
      <w:pPr>
        <w:rPr>
          <w:sz w:val="20"/>
        </w:rPr>
      </w:pPr>
    </w:p>
    <w:p w14:paraId="17E2FC52" w14:textId="77777777" w:rsidR="0099272C" w:rsidRDefault="0099272C">
      <w:pPr>
        <w:rPr>
          <w:sz w:val="20"/>
        </w:rPr>
      </w:pPr>
      <w:r>
        <w:rPr>
          <w:sz w:val="20"/>
        </w:rPr>
        <w:t xml:space="preserve">May DB, Drew R, </w:t>
      </w:r>
      <w:proofErr w:type="spellStart"/>
      <w:r>
        <w:rPr>
          <w:sz w:val="20"/>
        </w:rPr>
        <w:t>Yedinak</w:t>
      </w:r>
      <w:proofErr w:type="spellEnd"/>
      <w:r>
        <w:rPr>
          <w:sz w:val="20"/>
        </w:rPr>
        <w:t xml:space="preserve"> J, Bartlett JA. Effect of simultaneous </w:t>
      </w:r>
      <w:proofErr w:type="spellStart"/>
      <w:proofErr w:type="gramStart"/>
      <w:r>
        <w:rPr>
          <w:sz w:val="20"/>
        </w:rPr>
        <w:t>didanosine</w:t>
      </w:r>
      <w:proofErr w:type="spellEnd"/>
      <w:r>
        <w:rPr>
          <w:sz w:val="20"/>
        </w:rPr>
        <w:t>(</w:t>
      </w:r>
      <w:proofErr w:type="gramEnd"/>
      <w:r>
        <w:rPr>
          <w:sz w:val="20"/>
        </w:rPr>
        <w:t>DDI) administration on itraconazole absorption in healthy volunteers. Pharmacotherapy. 14(5):509-513, 1994.</w:t>
      </w:r>
    </w:p>
    <w:p w14:paraId="79F68C42" w14:textId="77777777" w:rsidR="0099272C" w:rsidRDefault="0099272C">
      <w:pPr>
        <w:rPr>
          <w:sz w:val="20"/>
        </w:rPr>
      </w:pPr>
    </w:p>
    <w:p w14:paraId="026FC235" w14:textId="77777777" w:rsidR="0099272C" w:rsidRDefault="0099272C">
      <w:pPr>
        <w:rPr>
          <w:sz w:val="20"/>
        </w:rPr>
      </w:pPr>
      <w:r>
        <w:rPr>
          <w:sz w:val="20"/>
        </w:rPr>
        <w:t xml:space="preserve">Bartlett JA. Early </w:t>
      </w:r>
      <w:r>
        <w:rPr>
          <w:i/>
          <w:sz w:val="20"/>
        </w:rPr>
        <w:t>versus</w:t>
      </w:r>
      <w:r>
        <w:rPr>
          <w:sz w:val="20"/>
        </w:rPr>
        <w:t xml:space="preserve"> delayed zidovudine in the management of HIV infection. Expert Opinions in Investigational Drugs. 3(8):809-819, 1994.</w:t>
      </w:r>
    </w:p>
    <w:p w14:paraId="147A130B" w14:textId="77777777" w:rsidR="0099272C" w:rsidRDefault="0099272C">
      <w:pPr>
        <w:rPr>
          <w:sz w:val="20"/>
        </w:rPr>
      </w:pPr>
    </w:p>
    <w:p w14:paraId="2A3951C9" w14:textId="77777777" w:rsidR="0099272C" w:rsidRDefault="0099272C">
      <w:pPr>
        <w:rPr>
          <w:sz w:val="20"/>
        </w:rPr>
      </w:pPr>
      <w:r>
        <w:rPr>
          <w:sz w:val="20"/>
        </w:rPr>
        <w:t>Graham CS, Graham BG, Bartlett JA, Heald AE, Schiffman SS. Taste and smell losses in HIV infected patients. Physiology &amp; Behavior. 58:287-294, 1995.</w:t>
      </w:r>
    </w:p>
    <w:p w14:paraId="74034CC1" w14:textId="77777777" w:rsidR="0099272C" w:rsidRDefault="0099272C">
      <w:pPr>
        <w:rPr>
          <w:sz w:val="20"/>
        </w:rPr>
      </w:pPr>
    </w:p>
    <w:p w14:paraId="3DA485EB" w14:textId="77777777" w:rsidR="0099272C" w:rsidRDefault="0099272C">
      <w:pPr>
        <w:rPr>
          <w:sz w:val="20"/>
        </w:rPr>
      </w:pPr>
      <w:r>
        <w:rPr>
          <w:sz w:val="20"/>
        </w:rPr>
        <w:t xml:space="preserve">Cohen OJ, Pantaleo G, </w:t>
      </w:r>
      <w:proofErr w:type="spellStart"/>
      <w:r>
        <w:rPr>
          <w:sz w:val="20"/>
        </w:rPr>
        <w:t>Holodniy</w:t>
      </w:r>
      <w:proofErr w:type="spellEnd"/>
      <w:r>
        <w:rPr>
          <w:sz w:val="20"/>
        </w:rPr>
        <w:t xml:space="preserve"> M, </w:t>
      </w:r>
      <w:proofErr w:type="spellStart"/>
      <w:r>
        <w:rPr>
          <w:sz w:val="20"/>
        </w:rPr>
        <w:t>Schnittman</w:t>
      </w:r>
      <w:proofErr w:type="spellEnd"/>
      <w:r>
        <w:rPr>
          <w:sz w:val="20"/>
        </w:rPr>
        <w:t xml:space="preserve"> S, </w:t>
      </w:r>
      <w:proofErr w:type="spellStart"/>
      <w:r>
        <w:rPr>
          <w:sz w:val="20"/>
        </w:rPr>
        <w:t>Niu</w:t>
      </w:r>
      <w:proofErr w:type="spellEnd"/>
      <w:r>
        <w:rPr>
          <w:sz w:val="20"/>
        </w:rPr>
        <w:t xml:space="preserve"> M, </w:t>
      </w:r>
      <w:proofErr w:type="spellStart"/>
      <w:r>
        <w:rPr>
          <w:sz w:val="20"/>
        </w:rPr>
        <w:t>Graziosi</w:t>
      </w:r>
      <w:proofErr w:type="spellEnd"/>
      <w:r>
        <w:rPr>
          <w:sz w:val="20"/>
        </w:rPr>
        <w:t xml:space="preserve"> C, </w:t>
      </w:r>
      <w:proofErr w:type="spellStart"/>
      <w:r>
        <w:rPr>
          <w:sz w:val="20"/>
        </w:rPr>
        <w:t>Pavlakis</w:t>
      </w:r>
      <w:proofErr w:type="spellEnd"/>
      <w:r>
        <w:rPr>
          <w:sz w:val="20"/>
        </w:rPr>
        <w:t xml:space="preserve"> G, </w:t>
      </w:r>
      <w:proofErr w:type="spellStart"/>
      <w:r>
        <w:rPr>
          <w:sz w:val="20"/>
        </w:rPr>
        <w:t>Lalezari</w:t>
      </w:r>
      <w:proofErr w:type="spellEnd"/>
      <w:r>
        <w:rPr>
          <w:sz w:val="20"/>
        </w:rPr>
        <w:t xml:space="preserve"> J, Bartlett JA, </w:t>
      </w:r>
      <w:proofErr w:type="spellStart"/>
      <w:r>
        <w:rPr>
          <w:sz w:val="20"/>
        </w:rPr>
        <w:t>Steigbigel</w:t>
      </w:r>
      <w:proofErr w:type="spellEnd"/>
      <w:r>
        <w:rPr>
          <w:sz w:val="20"/>
        </w:rPr>
        <w:t xml:space="preserve"> RT, Cohen J, Novak R, McMahon D, </w:t>
      </w:r>
      <w:proofErr w:type="spellStart"/>
      <w:r>
        <w:rPr>
          <w:sz w:val="20"/>
        </w:rPr>
        <w:t>Fauci</w:t>
      </w:r>
      <w:proofErr w:type="spellEnd"/>
      <w:r>
        <w:rPr>
          <w:sz w:val="20"/>
        </w:rPr>
        <w:t xml:space="preserve"> AS. Decreased human immunodeficiency virus type 1 plasma viremia during antiretroviral therapy reflects down regulation of viral replication in lymphoid tissue.  Proceedings of the National Academy of Sciences USA. 92:6017-6021, 1995.</w:t>
      </w:r>
    </w:p>
    <w:p w14:paraId="6BB2614F" w14:textId="77777777" w:rsidR="0099272C" w:rsidRDefault="0099272C">
      <w:pPr>
        <w:rPr>
          <w:sz w:val="20"/>
        </w:rPr>
      </w:pPr>
    </w:p>
    <w:p w14:paraId="354C04D8" w14:textId="77777777" w:rsidR="0099272C" w:rsidRDefault="0099272C">
      <w:pPr>
        <w:rPr>
          <w:sz w:val="20"/>
        </w:rPr>
      </w:pPr>
      <w:r>
        <w:rPr>
          <w:sz w:val="20"/>
        </w:rPr>
        <w:t xml:space="preserve">Ferrari G, King K, Rathbun K, Packard M, Bartlett JA, </w:t>
      </w:r>
      <w:proofErr w:type="spellStart"/>
      <w:r>
        <w:rPr>
          <w:sz w:val="20"/>
        </w:rPr>
        <w:t>Bolognesi</w:t>
      </w:r>
      <w:proofErr w:type="spellEnd"/>
      <w:r>
        <w:rPr>
          <w:sz w:val="20"/>
        </w:rPr>
        <w:t xml:space="preserve"> D, </w:t>
      </w:r>
      <w:proofErr w:type="spellStart"/>
      <w:r>
        <w:rPr>
          <w:sz w:val="20"/>
        </w:rPr>
        <w:t>Weinhold</w:t>
      </w:r>
      <w:proofErr w:type="spellEnd"/>
      <w:r>
        <w:rPr>
          <w:sz w:val="20"/>
        </w:rPr>
        <w:t xml:space="preserve"> K. Interleukin 7 (IL-7) enhancement of antigen-driven activation/expansion of human immunodeficiency virus type 1 (HIV-1)-specific cytotoxic T-</w:t>
      </w:r>
      <w:r>
        <w:rPr>
          <w:sz w:val="20"/>
        </w:rPr>
        <w:lastRenderedPageBreak/>
        <w:t xml:space="preserve">lymphocyte precursors (CTL). Clinical and Experimental Immunology </w:t>
      </w:r>
      <w:proofErr w:type="gramStart"/>
      <w:r>
        <w:rPr>
          <w:sz w:val="20"/>
        </w:rPr>
        <w:t>1995;101:239</w:t>
      </w:r>
      <w:proofErr w:type="gramEnd"/>
      <w:r>
        <w:rPr>
          <w:sz w:val="20"/>
        </w:rPr>
        <w:t>-248.</w:t>
      </w:r>
    </w:p>
    <w:p w14:paraId="406290BC" w14:textId="77777777" w:rsidR="0099272C" w:rsidRDefault="0099272C">
      <w:pPr>
        <w:rPr>
          <w:sz w:val="20"/>
        </w:rPr>
      </w:pPr>
    </w:p>
    <w:p w14:paraId="205753F7" w14:textId="77777777" w:rsidR="0099272C" w:rsidRDefault="0099272C">
      <w:pPr>
        <w:rPr>
          <w:sz w:val="20"/>
        </w:rPr>
      </w:pPr>
      <w:r>
        <w:rPr>
          <w:sz w:val="20"/>
        </w:rPr>
        <w:t xml:space="preserve">Jacobson MA, </w:t>
      </w:r>
      <w:proofErr w:type="spellStart"/>
      <w:r>
        <w:rPr>
          <w:sz w:val="20"/>
        </w:rPr>
        <w:t>DeGruttola</w:t>
      </w:r>
      <w:proofErr w:type="spellEnd"/>
      <w:r>
        <w:rPr>
          <w:sz w:val="20"/>
        </w:rPr>
        <w:t xml:space="preserve"> V, Reddy M, </w:t>
      </w:r>
      <w:proofErr w:type="spellStart"/>
      <w:r>
        <w:rPr>
          <w:sz w:val="20"/>
        </w:rPr>
        <w:t>Ardvino</w:t>
      </w:r>
      <w:proofErr w:type="spellEnd"/>
      <w:r>
        <w:rPr>
          <w:sz w:val="20"/>
        </w:rPr>
        <w:t xml:space="preserve"> J-M, Strickland S, Reichman RC, Bartlett JA, </w:t>
      </w:r>
      <w:proofErr w:type="spellStart"/>
      <w:r>
        <w:rPr>
          <w:sz w:val="20"/>
        </w:rPr>
        <w:t>Phair</w:t>
      </w:r>
      <w:proofErr w:type="spellEnd"/>
      <w:r>
        <w:rPr>
          <w:sz w:val="20"/>
        </w:rPr>
        <w:t xml:space="preserve"> JP, Hirsch MS, Collier AC, </w:t>
      </w:r>
      <w:proofErr w:type="spellStart"/>
      <w:r>
        <w:rPr>
          <w:sz w:val="20"/>
        </w:rPr>
        <w:t>Soiero</w:t>
      </w:r>
      <w:proofErr w:type="spellEnd"/>
      <w:r>
        <w:rPr>
          <w:sz w:val="20"/>
        </w:rPr>
        <w:t xml:space="preserve"> R, </w:t>
      </w:r>
      <w:proofErr w:type="spellStart"/>
      <w:r>
        <w:rPr>
          <w:sz w:val="20"/>
        </w:rPr>
        <w:t>Volberding</w:t>
      </w:r>
      <w:proofErr w:type="spellEnd"/>
      <w:r>
        <w:rPr>
          <w:sz w:val="20"/>
        </w:rPr>
        <w:t xml:space="preserve"> P. The predictive value of changes in serologic and cell markers of HIV activity for subsequent clinical outcome in patients with asymptomatic HIV disease treated with zidovudine. AIDS </w:t>
      </w:r>
      <w:proofErr w:type="gramStart"/>
      <w:r>
        <w:rPr>
          <w:sz w:val="20"/>
        </w:rPr>
        <w:t>1995;9:727</w:t>
      </w:r>
      <w:proofErr w:type="gramEnd"/>
      <w:r>
        <w:rPr>
          <w:sz w:val="20"/>
        </w:rPr>
        <w:t>-734.</w:t>
      </w:r>
    </w:p>
    <w:p w14:paraId="513CF223" w14:textId="77777777" w:rsidR="0099272C" w:rsidRDefault="0099272C">
      <w:pPr>
        <w:rPr>
          <w:sz w:val="20"/>
        </w:rPr>
        <w:sectPr w:rsidR="0099272C">
          <w:footerReference w:type="default" r:id="rId6"/>
          <w:endnotePr>
            <w:numFmt w:val="decimal"/>
          </w:endnotePr>
          <w:type w:val="continuous"/>
          <w:pgSz w:w="12240" w:h="15840"/>
          <w:pgMar w:top="1440" w:right="1440" w:bottom="1152" w:left="1440" w:header="1440" w:footer="1152" w:gutter="0"/>
          <w:cols w:space="720"/>
          <w:noEndnote/>
        </w:sectPr>
      </w:pPr>
    </w:p>
    <w:p w14:paraId="2A220687" w14:textId="77777777" w:rsidR="0099272C" w:rsidRDefault="0099272C">
      <w:pPr>
        <w:rPr>
          <w:sz w:val="20"/>
        </w:rPr>
      </w:pPr>
    </w:p>
    <w:p w14:paraId="76612C67" w14:textId="77777777" w:rsidR="0099272C" w:rsidRDefault="0099272C">
      <w:pPr>
        <w:rPr>
          <w:sz w:val="20"/>
        </w:rPr>
      </w:pPr>
      <w:r>
        <w:rPr>
          <w:sz w:val="20"/>
        </w:rPr>
        <w:t xml:space="preserve">Anstey N, Packard M, Stewart L, Graney W, Bartlett JA. Open-label titration study of the safety of RMP-7 in patients with the acquired immune deficiency syndrome. International Journal of Antimicrobial Agents </w:t>
      </w:r>
    </w:p>
    <w:p w14:paraId="08F15093" w14:textId="77777777" w:rsidR="0099272C" w:rsidRDefault="0099272C">
      <w:pPr>
        <w:rPr>
          <w:sz w:val="20"/>
        </w:rPr>
      </w:pPr>
      <w:proofErr w:type="gramStart"/>
      <w:r>
        <w:rPr>
          <w:sz w:val="20"/>
        </w:rPr>
        <w:t>1996;6:183</w:t>
      </w:r>
      <w:proofErr w:type="gramEnd"/>
      <w:r>
        <w:rPr>
          <w:sz w:val="20"/>
        </w:rPr>
        <w:t>-187.</w:t>
      </w:r>
    </w:p>
    <w:p w14:paraId="2CACD346" w14:textId="77777777" w:rsidR="0099272C" w:rsidRDefault="0099272C">
      <w:pPr>
        <w:rPr>
          <w:sz w:val="20"/>
        </w:rPr>
      </w:pPr>
    </w:p>
    <w:p w14:paraId="7D31DCEC" w14:textId="77777777" w:rsidR="0099272C" w:rsidRPr="00D64E19" w:rsidRDefault="0099272C" w:rsidP="0099272C">
      <w:pPr>
        <w:rPr>
          <w:b/>
          <w:snapToGrid/>
          <w:color w:val="000000"/>
          <w:sz w:val="20"/>
        </w:rPr>
      </w:pPr>
      <w:r>
        <w:rPr>
          <w:sz w:val="20"/>
        </w:rPr>
        <w:t xml:space="preserve">Cohen OJ, Pantaleo G, </w:t>
      </w:r>
      <w:proofErr w:type="spellStart"/>
      <w:r>
        <w:rPr>
          <w:sz w:val="20"/>
        </w:rPr>
        <w:t>Holodniy</w:t>
      </w:r>
      <w:proofErr w:type="spellEnd"/>
      <w:r>
        <w:rPr>
          <w:sz w:val="20"/>
        </w:rPr>
        <w:t xml:space="preserve"> M, Fox CH, Orenstein JM, </w:t>
      </w:r>
      <w:proofErr w:type="spellStart"/>
      <w:r>
        <w:rPr>
          <w:sz w:val="20"/>
        </w:rPr>
        <w:t>Schnittman</w:t>
      </w:r>
      <w:proofErr w:type="spellEnd"/>
      <w:r>
        <w:rPr>
          <w:sz w:val="20"/>
        </w:rPr>
        <w:t xml:space="preserve"> S, </w:t>
      </w:r>
      <w:proofErr w:type="spellStart"/>
      <w:r>
        <w:rPr>
          <w:sz w:val="20"/>
        </w:rPr>
        <w:t>Niu</w:t>
      </w:r>
      <w:proofErr w:type="spellEnd"/>
      <w:r>
        <w:rPr>
          <w:sz w:val="20"/>
        </w:rPr>
        <w:t xml:space="preserve"> M, </w:t>
      </w:r>
      <w:proofErr w:type="spellStart"/>
      <w:r>
        <w:rPr>
          <w:sz w:val="20"/>
        </w:rPr>
        <w:t>Graziosi</w:t>
      </w:r>
      <w:proofErr w:type="spellEnd"/>
      <w:r>
        <w:rPr>
          <w:sz w:val="20"/>
        </w:rPr>
        <w:t xml:space="preserve"> C, </w:t>
      </w:r>
      <w:proofErr w:type="spellStart"/>
      <w:r>
        <w:rPr>
          <w:sz w:val="20"/>
        </w:rPr>
        <w:t>Pavlakis</w:t>
      </w:r>
      <w:proofErr w:type="spellEnd"/>
      <w:r>
        <w:rPr>
          <w:sz w:val="20"/>
        </w:rPr>
        <w:t xml:space="preserve"> GN, </w:t>
      </w:r>
      <w:proofErr w:type="spellStart"/>
      <w:r>
        <w:rPr>
          <w:sz w:val="20"/>
        </w:rPr>
        <w:t>Lalezari</w:t>
      </w:r>
      <w:proofErr w:type="spellEnd"/>
      <w:r>
        <w:rPr>
          <w:sz w:val="20"/>
        </w:rPr>
        <w:t xml:space="preserve"> J, Bartlett JA, </w:t>
      </w:r>
      <w:proofErr w:type="spellStart"/>
      <w:r>
        <w:rPr>
          <w:sz w:val="20"/>
        </w:rPr>
        <w:t>Steigbigel</w:t>
      </w:r>
      <w:proofErr w:type="spellEnd"/>
      <w:r>
        <w:rPr>
          <w:sz w:val="20"/>
        </w:rPr>
        <w:t xml:space="preserve"> RT, Cohn J, Novak R, McMahon D, </w:t>
      </w:r>
      <w:proofErr w:type="spellStart"/>
      <w:r>
        <w:rPr>
          <w:sz w:val="20"/>
        </w:rPr>
        <w:t>Bilello</w:t>
      </w:r>
      <w:proofErr w:type="spellEnd"/>
      <w:r>
        <w:rPr>
          <w:sz w:val="20"/>
        </w:rPr>
        <w:t xml:space="preserve"> J, </w:t>
      </w:r>
      <w:proofErr w:type="spellStart"/>
      <w:r>
        <w:rPr>
          <w:sz w:val="20"/>
        </w:rPr>
        <w:t>Fauci</w:t>
      </w:r>
      <w:proofErr w:type="spellEnd"/>
      <w:r>
        <w:rPr>
          <w:sz w:val="20"/>
        </w:rPr>
        <w:t xml:space="preserve"> AS. Antiretroviral monotherapy in early stage human immunodeficiency virus disease has no detectable effect on viral load in peripheral blood and lymph nodes. Journal of Infectious Diseases. 173:849-856, 1996.</w:t>
      </w:r>
    </w:p>
    <w:p w14:paraId="7CF54849" w14:textId="77777777" w:rsidR="0099272C" w:rsidRDefault="0099272C">
      <w:pPr>
        <w:rPr>
          <w:sz w:val="20"/>
        </w:rPr>
      </w:pPr>
    </w:p>
    <w:p w14:paraId="68E310C7" w14:textId="77777777" w:rsidR="0099272C" w:rsidRDefault="0099272C">
      <w:pPr>
        <w:rPr>
          <w:sz w:val="20"/>
        </w:rPr>
      </w:pPr>
      <w:r>
        <w:rPr>
          <w:sz w:val="20"/>
        </w:rPr>
        <w:t>Heald AE, Cox GM, Schell WA, Bartlett JA, Perfect JR. Oropharyngeal yeast flora and fluconazole resistance in HIV-infected patients receiving long-term continuous versus intermittent fluconazole therapy. AIDS. 10:263-268, 1996.</w:t>
      </w:r>
    </w:p>
    <w:p w14:paraId="6A0790A9" w14:textId="77777777" w:rsidR="0099272C" w:rsidRDefault="0099272C">
      <w:pPr>
        <w:rPr>
          <w:sz w:val="20"/>
        </w:rPr>
      </w:pPr>
    </w:p>
    <w:p w14:paraId="3F459297" w14:textId="77777777" w:rsidR="0099272C" w:rsidRDefault="0099272C">
      <w:pPr>
        <w:rPr>
          <w:sz w:val="20"/>
        </w:rPr>
      </w:pPr>
      <w:r>
        <w:rPr>
          <w:sz w:val="20"/>
        </w:rPr>
        <w:t xml:space="preserve">Heald AE, </w:t>
      </w:r>
      <w:proofErr w:type="spellStart"/>
      <w:r>
        <w:rPr>
          <w:sz w:val="20"/>
        </w:rPr>
        <w:t>Hsyu</w:t>
      </w:r>
      <w:proofErr w:type="spellEnd"/>
      <w:r>
        <w:rPr>
          <w:sz w:val="20"/>
        </w:rPr>
        <w:t xml:space="preserve"> P, Yuen G, Robinson P, </w:t>
      </w:r>
      <w:proofErr w:type="spellStart"/>
      <w:r>
        <w:rPr>
          <w:sz w:val="20"/>
        </w:rPr>
        <w:t>Mydlow</w:t>
      </w:r>
      <w:proofErr w:type="spellEnd"/>
      <w:r>
        <w:rPr>
          <w:sz w:val="20"/>
        </w:rPr>
        <w:t xml:space="preserve"> P, Bartlett JA. Pharmacokinetics of lamivudine in HIV-infected patients with renal dysfunction. Antimicrobial Agents and Chemotherapy 40(6):1514-1519, 1996.</w:t>
      </w:r>
    </w:p>
    <w:p w14:paraId="6B15739C" w14:textId="77777777" w:rsidR="0099272C" w:rsidRDefault="0099272C">
      <w:pPr>
        <w:rPr>
          <w:sz w:val="20"/>
        </w:rPr>
      </w:pPr>
    </w:p>
    <w:p w14:paraId="31010FD3" w14:textId="77777777" w:rsidR="0099272C" w:rsidRDefault="0099272C" w:rsidP="0099272C">
      <w:pPr>
        <w:widowControl/>
        <w:tabs>
          <w:tab w:val="left" w:pos="0"/>
        </w:tabs>
        <w:autoSpaceDE w:val="0"/>
        <w:autoSpaceDN w:val="0"/>
        <w:adjustRightInd w:val="0"/>
        <w:rPr>
          <w:snapToGrid/>
          <w:sz w:val="20"/>
        </w:rPr>
      </w:pPr>
      <w:r w:rsidRPr="002B3381">
        <w:rPr>
          <w:snapToGrid/>
          <w:sz w:val="20"/>
        </w:rPr>
        <w:t>Bartlett JA, Benoit SL, Johnson VA, Quinn JB, Sepulveda GE, Ehmann WC</w:t>
      </w:r>
      <w:r w:rsidRPr="002B3381">
        <w:rPr>
          <w:i/>
          <w:iCs/>
          <w:snapToGrid/>
          <w:sz w:val="20"/>
        </w:rPr>
        <w:t>, et al</w:t>
      </w:r>
      <w:r w:rsidRPr="002B3381">
        <w:rPr>
          <w:iCs/>
          <w:snapToGrid/>
          <w:sz w:val="20"/>
        </w:rPr>
        <w:t>.</w:t>
      </w:r>
      <w:r>
        <w:rPr>
          <w:iCs/>
          <w:snapToGrid/>
          <w:sz w:val="20"/>
        </w:rPr>
        <w:t xml:space="preserve"> </w:t>
      </w:r>
      <w:r>
        <w:rPr>
          <w:bCs/>
          <w:snapToGrid/>
          <w:sz w:val="20"/>
        </w:rPr>
        <w:t>Lamivudine plus zidovudine c</w:t>
      </w:r>
      <w:r w:rsidRPr="002B3381">
        <w:rPr>
          <w:bCs/>
          <w:snapToGrid/>
          <w:sz w:val="20"/>
        </w:rPr>
        <w:t>ompared with zalcitabine plus zidovudine in patients with HIV infection. A randomized, double-blind, placebo-controlled trial.</w:t>
      </w:r>
      <w:r w:rsidRPr="002B3381">
        <w:rPr>
          <w:snapToGrid/>
          <w:sz w:val="20"/>
        </w:rPr>
        <w:t xml:space="preserve"> </w:t>
      </w:r>
      <w:r w:rsidRPr="002B3381">
        <w:rPr>
          <w:iCs/>
          <w:snapToGrid/>
          <w:sz w:val="20"/>
        </w:rPr>
        <w:t xml:space="preserve">Ann Intern Med </w:t>
      </w:r>
      <w:r w:rsidRPr="002B3381">
        <w:rPr>
          <w:snapToGrid/>
          <w:sz w:val="20"/>
        </w:rPr>
        <w:t>1996,125:161-172.</w:t>
      </w:r>
    </w:p>
    <w:p w14:paraId="10C8D7B7" w14:textId="77777777" w:rsidR="0099272C" w:rsidRPr="002B3381" w:rsidRDefault="0099272C" w:rsidP="0099272C">
      <w:pPr>
        <w:widowControl/>
        <w:autoSpaceDE w:val="0"/>
        <w:autoSpaceDN w:val="0"/>
        <w:adjustRightInd w:val="0"/>
        <w:ind w:left="720" w:hanging="720"/>
        <w:rPr>
          <w:snapToGrid/>
          <w:sz w:val="20"/>
        </w:rPr>
      </w:pPr>
    </w:p>
    <w:p w14:paraId="04083497" w14:textId="77777777" w:rsidR="0099272C" w:rsidRPr="006F00C8" w:rsidRDefault="0099272C" w:rsidP="0099272C">
      <w:pPr>
        <w:widowControl/>
        <w:tabs>
          <w:tab w:val="left" w:pos="0"/>
        </w:tabs>
        <w:autoSpaceDE w:val="0"/>
        <w:autoSpaceDN w:val="0"/>
        <w:adjustRightInd w:val="0"/>
        <w:rPr>
          <w:snapToGrid/>
          <w:sz w:val="20"/>
        </w:rPr>
      </w:pPr>
      <w:r w:rsidRPr="006F00C8">
        <w:rPr>
          <w:snapToGrid/>
          <w:sz w:val="20"/>
        </w:rPr>
        <w:t xml:space="preserve">Phillips AN, </w:t>
      </w:r>
      <w:proofErr w:type="spellStart"/>
      <w:r w:rsidRPr="006F00C8">
        <w:rPr>
          <w:snapToGrid/>
          <w:sz w:val="20"/>
        </w:rPr>
        <w:t>Eron</w:t>
      </w:r>
      <w:proofErr w:type="spellEnd"/>
      <w:r w:rsidRPr="006F00C8">
        <w:rPr>
          <w:snapToGrid/>
          <w:sz w:val="20"/>
        </w:rPr>
        <w:t xml:space="preserve"> JJ, Bartlett JA, Rubin M, Johnson J, Price S</w:t>
      </w:r>
      <w:r w:rsidRPr="006F00C8">
        <w:rPr>
          <w:i/>
          <w:iCs/>
          <w:snapToGrid/>
          <w:sz w:val="20"/>
        </w:rPr>
        <w:t>, et al.</w:t>
      </w:r>
      <w:r w:rsidRPr="006F00C8">
        <w:rPr>
          <w:snapToGrid/>
          <w:sz w:val="20"/>
        </w:rPr>
        <w:t xml:space="preserve"> </w:t>
      </w:r>
      <w:r w:rsidRPr="006F00C8">
        <w:rPr>
          <w:bCs/>
          <w:snapToGrid/>
          <w:sz w:val="20"/>
        </w:rPr>
        <w:t xml:space="preserve">HIV-1 RNA levels and </w:t>
      </w:r>
      <w:proofErr w:type="gramStart"/>
      <w:r w:rsidRPr="006F00C8">
        <w:rPr>
          <w:bCs/>
          <w:snapToGrid/>
          <w:sz w:val="20"/>
        </w:rPr>
        <w:t>the  development</w:t>
      </w:r>
      <w:proofErr w:type="gramEnd"/>
      <w:r w:rsidRPr="006F00C8">
        <w:rPr>
          <w:bCs/>
          <w:snapToGrid/>
          <w:sz w:val="20"/>
        </w:rPr>
        <w:t xml:space="preserve"> of clinical disease. North American Lamivudine HIV Working Group</w:t>
      </w:r>
      <w:r w:rsidRPr="006F00C8">
        <w:rPr>
          <w:snapToGrid/>
          <w:sz w:val="20"/>
        </w:rPr>
        <w:t xml:space="preserve">. </w:t>
      </w:r>
      <w:r w:rsidRPr="006F00C8">
        <w:rPr>
          <w:i/>
          <w:iCs/>
          <w:snapToGrid/>
          <w:sz w:val="20"/>
        </w:rPr>
        <w:t xml:space="preserve">AIDS </w:t>
      </w:r>
      <w:r w:rsidRPr="006F00C8">
        <w:rPr>
          <w:snapToGrid/>
          <w:sz w:val="20"/>
        </w:rPr>
        <w:t>1996,10:859-865.</w:t>
      </w:r>
    </w:p>
    <w:p w14:paraId="49D645AB" w14:textId="77777777" w:rsidR="0099272C" w:rsidRDefault="0099272C">
      <w:pPr>
        <w:rPr>
          <w:sz w:val="20"/>
        </w:rPr>
      </w:pPr>
    </w:p>
    <w:p w14:paraId="3C3B8F88" w14:textId="77777777" w:rsidR="0099272C" w:rsidRDefault="0099272C">
      <w:pPr>
        <w:rPr>
          <w:sz w:val="20"/>
        </w:rPr>
      </w:pPr>
      <w:proofErr w:type="spellStart"/>
      <w:r w:rsidRPr="00F41C5F">
        <w:rPr>
          <w:sz w:val="20"/>
          <w:lang w:val="de-DE"/>
        </w:rPr>
        <w:t>Heald</w:t>
      </w:r>
      <w:proofErr w:type="spellEnd"/>
      <w:r w:rsidRPr="00F41C5F">
        <w:rPr>
          <w:sz w:val="20"/>
          <w:lang w:val="de-DE"/>
        </w:rPr>
        <w:t xml:space="preserve"> AE, Hoffman JM, Bartlett JA, </w:t>
      </w:r>
      <w:proofErr w:type="spellStart"/>
      <w:r w:rsidRPr="00F41C5F">
        <w:rPr>
          <w:sz w:val="20"/>
          <w:lang w:val="de-DE"/>
        </w:rPr>
        <w:t>Waskin</w:t>
      </w:r>
      <w:proofErr w:type="spellEnd"/>
      <w:r w:rsidRPr="00F41C5F">
        <w:rPr>
          <w:sz w:val="20"/>
          <w:lang w:val="de-DE"/>
        </w:rPr>
        <w:t xml:space="preserve"> HA. </w:t>
      </w:r>
      <w:r>
        <w:rPr>
          <w:sz w:val="20"/>
        </w:rPr>
        <w:t>Differentiation of central nervous system lesions in AIDS patients using positron emission tomography (PET). International Journal of STDs and AIDS. 7:337-346, 1996.</w:t>
      </w:r>
    </w:p>
    <w:p w14:paraId="53FE2926" w14:textId="77777777" w:rsidR="0099272C" w:rsidRDefault="0099272C">
      <w:pPr>
        <w:rPr>
          <w:sz w:val="20"/>
        </w:rPr>
      </w:pPr>
    </w:p>
    <w:p w14:paraId="587D815A" w14:textId="77777777" w:rsidR="0099272C" w:rsidRDefault="0099272C">
      <w:pPr>
        <w:rPr>
          <w:sz w:val="20"/>
        </w:rPr>
      </w:pPr>
      <w:r>
        <w:rPr>
          <w:sz w:val="20"/>
        </w:rPr>
        <w:t xml:space="preserve">Riddler SA, Wang LH, Bartlett JA, </w:t>
      </w:r>
      <w:proofErr w:type="spellStart"/>
      <w:r>
        <w:rPr>
          <w:sz w:val="20"/>
        </w:rPr>
        <w:t>Savina</w:t>
      </w:r>
      <w:proofErr w:type="spellEnd"/>
      <w:r>
        <w:rPr>
          <w:sz w:val="20"/>
        </w:rPr>
        <w:t xml:space="preserve"> PM, Packard MV, McMahon DK, Blum MR, Dunn JA, Elkins MM, </w:t>
      </w:r>
      <w:proofErr w:type="spellStart"/>
      <w:r>
        <w:rPr>
          <w:sz w:val="20"/>
        </w:rPr>
        <w:t>Mellors</w:t>
      </w:r>
      <w:proofErr w:type="spellEnd"/>
      <w:r>
        <w:rPr>
          <w:sz w:val="20"/>
        </w:rPr>
        <w:t xml:space="preserve"> JW. Safety and </w:t>
      </w:r>
      <w:proofErr w:type="spellStart"/>
      <w:r>
        <w:rPr>
          <w:sz w:val="20"/>
        </w:rPr>
        <w:t>phamacokinetics</w:t>
      </w:r>
      <w:proofErr w:type="spellEnd"/>
      <w:r>
        <w:rPr>
          <w:sz w:val="20"/>
        </w:rPr>
        <w:t xml:space="preserve"> of 5-chloro-2',3'-dideoxy-3'fluorouridine (935U83) following oral administration of escalating single doses in HIV-infected adults. Antimicrobial Agents and Chemotherapy. 40(12):2842-2847, 1996.</w:t>
      </w:r>
    </w:p>
    <w:p w14:paraId="61D83EC6" w14:textId="77777777" w:rsidR="0099272C" w:rsidRDefault="0099272C">
      <w:pPr>
        <w:rPr>
          <w:sz w:val="20"/>
        </w:rPr>
      </w:pPr>
    </w:p>
    <w:p w14:paraId="3FED0D0B" w14:textId="77777777" w:rsidR="0099272C" w:rsidRDefault="0099272C">
      <w:pPr>
        <w:rPr>
          <w:sz w:val="20"/>
        </w:rPr>
      </w:pPr>
      <w:proofErr w:type="spellStart"/>
      <w:r>
        <w:rPr>
          <w:sz w:val="20"/>
        </w:rPr>
        <w:t>Gottfredsson</w:t>
      </w:r>
      <w:proofErr w:type="spellEnd"/>
      <w:r>
        <w:rPr>
          <w:sz w:val="20"/>
        </w:rPr>
        <w:t xml:space="preserve"> M, </w:t>
      </w:r>
      <w:proofErr w:type="spellStart"/>
      <w:r>
        <w:rPr>
          <w:sz w:val="20"/>
        </w:rPr>
        <w:t>Oury</w:t>
      </w:r>
      <w:proofErr w:type="spellEnd"/>
      <w:r>
        <w:rPr>
          <w:sz w:val="20"/>
        </w:rPr>
        <w:t xml:space="preserve"> T, Bernstein C, Carpenter C, Bartlett JA.  Lymphoma of the pituitary gland: An unusual presentation of central nervous system lymphoma in AIDS.  American Journal of Medicine.  5:563-564, 1996.</w:t>
      </w:r>
    </w:p>
    <w:p w14:paraId="041A340B" w14:textId="77777777" w:rsidR="0099272C" w:rsidRDefault="0099272C">
      <w:pPr>
        <w:rPr>
          <w:sz w:val="20"/>
        </w:rPr>
      </w:pPr>
    </w:p>
    <w:p w14:paraId="7C4B43B0" w14:textId="77777777" w:rsidR="0099272C" w:rsidRDefault="0099272C">
      <w:pPr>
        <w:rPr>
          <w:sz w:val="20"/>
        </w:rPr>
      </w:pPr>
      <w:r>
        <w:rPr>
          <w:sz w:val="20"/>
        </w:rPr>
        <w:t xml:space="preserve">Phillips AN, </w:t>
      </w:r>
      <w:proofErr w:type="spellStart"/>
      <w:r>
        <w:rPr>
          <w:sz w:val="20"/>
        </w:rPr>
        <w:t>Eron</w:t>
      </w:r>
      <w:proofErr w:type="spellEnd"/>
      <w:r>
        <w:rPr>
          <w:sz w:val="20"/>
        </w:rPr>
        <w:t xml:space="preserve"> J, Bartlett JA, Gilbert C, Johnson J, Keller A, Hill AM, and the North American Lamivudine HIV Working Group.  Correspondence between the effect of zidovudine plus lamivudine on plasma HIV level/CD4 lymphocyte count and the incidence of clinical disease in infected individuals. AIDS. 11(2):169-175, 1997.</w:t>
      </w:r>
    </w:p>
    <w:p w14:paraId="6E70B1E4" w14:textId="77777777" w:rsidR="0099272C" w:rsidRDefault="0099272C">
      <w:pPr>
        <w:rPr>
          <w:sz w:val="20"/>
        </w:rPr>
      </w:pPr>
    </w:p>
    <w:p w14:paraId="74657AE0" w14:textId="77777777" w:rsidR="0099272C" w:rsidRDefault="0099272C">
      <w:pPr>
        <w:rPr>
          <w:sz w:val="20"/>
        </w:rPr>
      </w:pPr>
      <w:proofErr w:type="spellStart"/>
      <w:r>
        <w:rPr>
          <w:sz w:val="20"/>
        </w:rPr>
        <w:t>Staszewski</w:t>
      </w:r>
      <w:proofErr w:type="spellEnd"/>
      <w:r>
        <w:rPr>
          <w:sz w:val="20"/>
        </w:rPr>
        <w:t xml:space="preserve"> S, Hill AM, Bartlett JA, </w:t>
      </w:r>
      <w:proofErr w:type="spellStart"/>
      <w:r>
        <w:rPr>
          <w:sz w:val="20"/>
        </w:rPr>
        <w:t>Eron</w:t>
      </w:r>
      <w:proofErr w:type="spellEnd"/>
      <w:r>
        <w:rPr>
          <w:sz w:val="20"/>
        </w:rPr>
        <w:t xml:space="preserve"> JJ, </w:t>
      </w:r>
      <w:proofErr w:type="spellStart"/>
      <w:r>
        <w:rPr>
          <w:sz w:val="20"/>
        </w:rPr>
        <w:t>Katlama</w:t>
      </w:r>
      <w:proofErr w:type="spellEnd"/>
      <w:r>
        <w:rPr>
          <w:sz w:val="20"/>
        </w:rPr>
        <w:t xml:space="preserve"> C, Johnson J, Sawyer W, McDade H.  Reductions in HIV-1 disease progression for zidovudine/lamivudine relative to control treatments: a meta-analysis of controlled trials.  AIDS. 11:477-483, 1997.</w:t>
      </w:r>
    </w:p>
    <w:p w14:paraId="7427D7BC" w14:textId="77777777" w:rsidR="0099272C" w:rsidRDefault="0099272C">
      <w:pPr>
        <w:rPr>
          <w:sz w:val="20"/>
        </w:rPr>
      </w:pPr>
    </w:p>
    <w:p w14:paraId="378C4AF2" w14:textId="77777777" w:rsidR="0099272C" w:rsidRDefault="0099272C">
      <w:pPr>
        <w:rPr>
          <w:sz w:val="20"/>
        </w:rPr>
      </w:pPr>
      <w:r>
        <w:rPr>
          <w:sz w:val="20"/>
        </w:rPr>
        <w:t xml:space="preserve">Bartlett JA, </w:t>
      </w:r>
      <w:proofErr w:type="spellStart"/>
      <w:r>
        <w:rPr>
          <w:sz w:val="20"/>
        </w:rPr>
        <w:t>Hullette</w:t>
      </w:r>
      <w:proofErr w:type="spellEnd"/>
      <w:r>
        <w:rPr>
          <w:sz w:val="20"/>
        </w:rPr>
        <w:t xml:space="preserve"> C. Central nervous system </w:t>
      </w:r>
      <w:proofErr w:type="spellStart"/>
      <w:r>
        <w:rPr>
          <w:sz w:val="20"/>
        </w:rPr>
        <w:t>pneumocysostis</w:t>
      </w:r>
      <w:proofErr w:type="spellEnd"/>
      <w:r>
        <w:rPr>
          <w:sz w:val="20"/>
        </w:rPr>
        <w:t xml:space="preserve"> in the acquired immune deficiency syndrome. Clinical Infectious Diseases.  25:82-85, 1997.</w:t>
      </w:r>
    </w:p>
    <w:p w14:paraId="1C24054D" w14:textId="77777777" w:rsidR="0099272C" w:rsidRDefault="0099272C">
      <w:pPr>
        <w:rPr>
          <w:sz w:val="20"/>
        </w:rPr>
      </w:pPr>
    </w:p>
    <w:p w14:paraId="2CEC1737" w14:textId="77777777" w:rsidR="0099272C" w:rsidRDefault="0099272C">
      <w:pPr>
        <w:rPr>
          <w:sz w:val="20"/>
        </w:rPr>
      </w:pPr>
      <w:r>
        <w:rPr>
          <w:sz w:val="20"/>
        </w:rPr>
        <w:t xml:space="preserve">Ferrari G, Berend C, </w:t>
      </w:r>
      <w:proofErr w:type="spellStart"/>
      <w:r>
        <w:rPr>
          <w:sz w:val="20"/>
        </w:rPr>
        <w:t>Ottinger</w:t>
      </w:r>
      <w:proofErr w:type="spellEnd"/>
      <w:r>
        <w:rPr>
          <w:sz w:val="20"/>
        </w:rPr>
        <w:t xml:space="preserve"> J, Dodge R, Bartlett J, </w:t>
      </w:r>
      <w:proofErr w:type="spellStart"/>
      <w:r>
        <w:rPr>
          <w:sz w:val="20"/>
        </w:rPr>
        <w:t>Toso</w:t>
      </w:r>
      <w:proofErr w:type="spellEnd"/>
      <w:r>
        <w:rPr>
          <w:sz w:val="20"/>
        </w:rPr>
        <w:t xml:space="preserve"> J, Moody D, Tartaglia J, Cox W, </w:t>
      </w:r>
      <w:proofErr w:type="spellStart"/>
      <w:r>
        <w:rPr>
          <w:sz w:val="20"/>
        </w:rPr>
        <w:t>Paoletti</w:t>
      </w:r>
      <w:proofErr w:type="spellEnd"/>
      <w:r>
        <w:rPr>
          <w:sz w:val="20"/>
        </w:rPr>
        <w:t xml:space="preserve"> E, </w:t>
      </w:r>
      <w:proofErr w:type="spellStart"/>
      <w:r>
        <w:rPr>
          <w:sz w:val="20"/>
        </w:rPr>
        <w:t>Weinhold</w:t>
      </w:r>
      <w:proofErr w:type="spellEnd"/>
      <w:r>
        <w:rPr>
          <w:sz w:val="20"/>
        </w:rPr>
        <w:t xml:space="preserve"> K.  Replication -defective canarypox (ALVAC) vectors effectively activate anti-human </w:t>
      </w:r>
      <w:proofErr w:type="spellStart"/>
      <w:r>
        <w:rPr>
          <w:sz w:val="20"/>
        </w:rPr>
        <w:t>immunodeficiemcy</w:t>
      </w:r>
      <w:proofErr w:type="spellEnd"/>
      <w:r>
        <w:rPr>
          <w:sz w:val="20"/>
        </w:rPr>
        <w:t xml:space="preserve"> virus-1 </w:t>
      </w:r>
      <w:proofErr w:type="gramStart"/>
      <w:r>
        <w:rPr>
          <w:sz w:val="20"/>
        </w:rPr>
        <w:t>cytotoxic  T</w:t>
      </w:r>
      <w:proofErr w:type="gramEnd"/>
      <w:r>
        <w:rPr>
          <w:sz w:val="20"/>
        </w:rPr>
        <w:t xml:space="preserve"> lymphocytes present in infected patients: Implications for antigen-specific immunotherapy.  Blood, (90) 6; 2406-2416, 1997.</w:t>
      </w:r>
    </w:p>
    <w:p w14:paraId="78437451" w14:textId="77777777" w:rsidR="0099272C" w:rsidRDefault="0099272C">
      <w:pPr>
        <w:rPr>
          <w:sz w:val="20"/>
        </w:rPr>
        <w:sectPr w:rsidR="0099272C">
          <w:endnotePr>
            <w:numFmt w:val="decimal"/>
          </w:endnotePr>
          <w:type w:val="continuous"/>
          <w:pgSz w:w="12240" w:h="15840"/>
          <w:pgMar w:top="1440" w:right="1440" w:bottom="1152" w:left="1440" w:header="1440" w:footer="1152" w:gutter="0"/>
          <w:cols w:space="720"/>
          <w:noEndnote/>
        </w:sectPr>
      </w:pPr>
    </w:p>
    <w:p w14:paraId="4ED23160" w14:textId="77777777" w:rsidR="0099272C" w:rsidRDefault="0099272C">
      <w:pPr>
        <w:rPr>
          <w:sz w:val="20"/>
        </w:rPr>
      </w:pPr>
    </w:p>
    <w:p w14:paraId="70BD03B8" w14:textId="77777777" w:rsidR="0099272C" w:rsidRDefault="0099272C">
      <w:pPr>
        <w:rPr>
          <w:sz w:val="20"/>
        </w:rPr>
      </w:pPr>
      <w:r>
        <w:rPr>
          <w:sz w:val="20"/>
        </w:rPr>
        <w:t xml:space="preserve">Hecht FM, Wheat J, </w:t>
      </w:r>
      <w:proofErr w:type="spellStart"/>
      <w:r>
        <w:rPr>
          <w:sz w:val="20"/>
        </w:rPr>
        <w:t>Korzun</w:t>
      </w:r>
      <w:proofErr w:type="spellEnd"/>
      <w:r>
        <w:rPr>
          <w:sz w:val="20"/>
        </w:rPr>
        <w:t xml:space="preserve"> AH, Hafner R, </w:t>
      </w:r>
      <w:proofErr w:type="spellStart"/>
      <w:r>
        <w:rPr>
          <w:sz w:val="20"/>
        </w:rPr>
        <w:t>Skahan</w:t>
      </w:r>
      <w:proofErr w:type="spellEnd"/>
      <w:r>
        <w:rPr>
          <w:sz w:val="20"/>
        </w:rPr>
        <w:t xml:space="preserve"> KJ, Larsen R, </w:t>
      </w:r>
      <w:proofErr w:type="spellStart"/>
      <w:r>
        <w:rPr>
          <w:sz w:val="20"/>
        </w:rPr>
        <w:t>Limjoco</w:t>
      </w:r>
      <w:proofErr w:type="spellEnd"/>
      <w:r>
        <w:rPr>
          <w:sz w:val="20"/>
        </w:rPr>
        <w:t xml:space="preserve"> MT, Simpson M, Schneider D, Keefer MC, Clark R, Lai KK, Jacobson JM, Squires K, Bartlett JA and Powderly W.  Itraconazole maintenance treatment for histoplasmosis in AIDS: A prospective, multicenter trial.  Journal of Immune Deficiency Syndromes and Human Retrovirology.  16:100-107, 1997.</w:t>
      </w:r>
    </w:p>
    <w:p w14:paraId="1E448D80" w14:textId="77777777" w:rsidR="0099272C" w:rsidRDefault="0099272C">
      <w:pPr>
        <w:rPr>
          <w:sz w:val="20"/>
        </w:rPr>
      </w:pPr>
    </w:p>
    <w:p w14:paraId="46F53174" w14:textId="77777777" w:rsidR="0099272C" w:rsidRDefault="0099272C">
      <w:pPr>
        <w:rPr>
          <w:sz w:val="20"/>
        </w:rPr>
      </w:pPr>
      <w:r>
        <w:rPr>
          <w:sz w:val="20"/>
        </w:rPr>
        <w:t xml:space="preserve">Tyler DS, Stanley SD, Bartlett JA, </w:t>
      </w:r>
      <w:proofErr w:type="spellStart"/>
      <w:r>
        <w:rPr>
          <w:sz w:val="20"/>
        </w:rPr>
        <w:t>Bolognesi</w:t>
      </w:r>
      <w:proofErr w:type="spellEnd"/>
      <w:r>
        <w:rPr>
          <w:sz w:val="20"/>
        </w:rPr>
        <w:t xml:space="preserve"> DP, </w:t>
      </w:r>
      <w:proofErr w:type="spellStart"/>
      <w:r>
        <w:rPr>
          <w:sz w:val="20"/>
        </w:rPr>
        <w:t>Weinhold</w:t>
      </w:r>
      <w:proofErr w:type="spellEnd"/>
      <w:r>
        <w:rPr>
          <w:sz w:val="20"/>
        </w:rPr>
        <w:t xml:space="preserve"> KJ.  Lymphokine-activated killer (LAK) cell anti-HIV-1 ADCC reactivity: A potential strategy for reduction of virus-infected cellular reservoirs.  Journal of Surgical Research 79:115-120 1998.</w:t>
      </w:r>
    </w:p>
    <w:p w14:paraId="477713B2" w14:textId="77777777" w:rsidR="0099272C" w:rsidRDefault="0099272C">
      <w:pPr>
        <w:rPr>
          <w:sz w:val="20"/>
        </w:rPr>
      </w:pPr>
    </w:p>
    <w:p w14:paraId="3E3B645D" w14:textId="77777777" w:rsidR="0099272C" w:rsidRDefault="0099272C">
      <w:pPr>
        <w:rPr>
          <w:sz w:val="20"/>
        </w:rPr>
      </w:pPr>
      <w:r>
        <w:rPr>
          <w:sz w:val="20"/>
        </w:rPr>
        <w:t xml:space="preserve">Bartlett JA, Berry P, </w:t>
      </w:r>
      <w:proofErr w:type="spellStart"/>
      <w:r>
        <w:rPr>
          <w:sz w:val="20"/>
        </w:rPr>
        <w:t>Bockman</w:t>
      </w:r>
      <w:proofErr w:type="spellEnd"/>
      <w:r>
        <w:rPr>
          <w:sz w:val="20"/>
        </w:rPr>
        <w:t xml:space="preserve"> W, Johnson J, Quinn J, Graham S, </w:t>
      </w:r>
      <w:proofErr w:type="spellStart"/>
      <w:r>
        <w:rPr>
          <w:sz w:val="20"/>
        </w:rPr>
        <w:t>DeMasi</w:t>
      </w:r>
      <w:proofErr w:type="spellEnd"/>
      <w:r>
        <w:rPr>
          <w:sz w:val="20"/>
        </w:rPr>
        <w:t xml:space="preserve"> R, Alexander WJ.  A </w:t>
      </w:r>
      <w:proofErr w:type="gramStart"/>
      <w:r>
        <w:rPr>
          <w:sz w:val="20"/>
        </w:rPr>
        <w:t>placebo controlled</w:t>
      </w:r>
      <w:proofErr w:type="gramEnd"/>
      <w:r>
        <w:rPr>
          <w:sz w:val="20"/>
        </w:rPr>
        <w:t xml:space="preserve"> trial of ranitidine in patients with early HIV infection. Journal of Infectious Diseases </w:t>
      </w:r>
      <w:proofErr w:type="gramStart"/>
      <w:r>
        <w:rPr>
          <w:sz w:val="20"/>
        </w:rPr>
        <w:t>1998;177:231</w:t>
      </w:r>
      <w:proofErr w:type="gramEnd"/>
      <w:r>
        <w:rPr>
          <w:sz w:val="20"/>
        </w:rPr>
        <w:t>-234.</w:t>
      </w:r>
    </w:p>
    <w:p w14:paraId="07860F51" w14:textId="77777777" w:rsidR="0099272C" w:rsidRDefault="0099272C">
      <w:pPr>
        <w:rPr>
          <w:sz w:val="20"/>
        </w:rPr>
      </w:pPr>
    </w:p>
    <w:p w14:paraId="3D064D80" w14:textId="77777777" w:rsidR="0099272C" w:rsidRDefault="0099272C">
      <w:pPr>
        <w:rPr>
          <w:sz w:val="20"/>
        </w:rPr>
      </w:pPr>
      <w:r w:rsidRPr="002B0E7B">
        <w:rPr>
          <w:sz w:val="20"/>
          <w:lang w:val="de-DE"/>
        </w:rPr>
        <w:t xml:space="preserve">Bartlett JA, Berend C, Ottinger J, Tyler D, </w:t>
      </w:r>
      <w:proofErr w:type="spellStart"/>
      <w:r w:rsidRPr="002B0E7B">
        <w:rPr>
          <w:sz w:val="20"/>
          <w:lang w:val="de-DE"/>
        </w:rPr>
        <w:t>Petroni</w:t>
      </w:r>
      <w:proofErr w:type="spellEnd"/>
      <w:r w:rsidRPr="002B0E7B">
        <w:rPr>
          <w:sz w:val="20"/>
          <w:lang w:val="de-DE"/>
        </w:rPr>
        <w:t xml:space="preserve"> G, </w:t>
      </w:r>
      <w:proofErr w:type="spellStart"/>
      <w:r w:rsidRPr="002B0E7B">
        <w:rPr>
          <w:sz w:val="20"/>
          <w:lang w:val="de-DE"/>
        </w:rPr>
        <w:t>Petinelli</w:t>
      </w:r>
      <w:proofErr w:type="spellEnd"/>
      <w:r w:rsidRPr="002B0E7B">
        <w:rPr>
          <w:sz w:val="20"/>
          <w:lang w:val="de-DE"/>
        </w:rPr>
        <w:t xml:space="preserve"> C, Weinhold KJ.  </w:t>
      </w:r>
      <w:r>
        <w:rPr>
          <w:sz w:val="20"/>
        </w:rPr>
        <w:t>Co-administration of zidovudine and interleukin-2 increases absolute CD4+ cells in subjects with Walter Reed stage 2 HIV infection: Results of ACTG protocol 042.  Journal of Infectious Diseases, 1998;178:1170-1173.</w:t>
      </w:r>
    </w:p>
    <w:p w14:paraId="35D7EE62" w14:textId="77777777" w:rsidR="0099272C" w:rsidRDefault="0099272C">
      <w:pPr>
        <w:rPr>
          <w:sz w:val="20"/>
        </w:rPr>
      </w:pPr>
    </w:p>
    <w:p w14:paraId="37E0F8FF" w14:textId="77777777" w:rsidR="0099272C" w:rsidRPr="000C40BE" w:rsidRDefault="0099272C" w:rsidP="0099272C">
      <w:pPr>
        <w:widowControl/>
        <w:autoSpaceDE w:val="0"/>
        <w:autoSpaceDN w:val="0"/>
        <w:adjustRightInd w:val="0"/>
        <w:rPr>
          <w:snapToGrid/>
          <w:sz w:val="20"/>
        </w:rPr>
      </w:pPr>
      <w:r w:rsidRPr="000C40BE">
        <w:rPr>
          <w:snapToGrid/>
          <w:sz w:val="20"/>
        </w:rPr>
        <w:t xml:space="preserve">Bartlett JA, Wasserman SS, Hicks CB, Dodge RT, </w:t>
      </w:r>
      <w:proofErr w:type="spellStart"/>
      <w:r w:rsidRPr="000C40BE">
        <w:rPr>
          <w:snapToGrid/>
          <w:sz w:val="20"/>
        </w:rPr>
        <w:t>Weinhold</w:t>
      </w:r>
      <w:proofErr w:type="spellEnd"/>
      <w:r w:rsidRPr="000C40BE">
        <w:rPr>
          <w:snapToGrid/>
          <w:sz w:val="20"/>
        </w:rPr>
        <w:t xml:space="preserve"> KJ, </w:t>
      </w:r>
      <w:proofErr w:type="spellStart"/>
      <w:r w:rsidRPr="000C40BE">
        <w:rPr>
          <w:snapToGrid/>
          <w:sz w:val="20"/>
        </w:rPr>
        <w:t>Tacket</w:t>
      </w:r>
      <w:proofErr w:type="spellEnd"/>
      <w:r w:rsidRPr="000C40BE">
        <w:rPr>
          <w:snapToGrid/>
          <w:sz w:val="20"/>
        </w:rPr>
        <w:t xml:space="preserve"> CO</w:t>
      </w:r>
      <w:r w:rsidRPr="000C40BE">
        <w:rPr>
          <w:iCs/>
          <w:snapToGrid/>
          <w:sz w:val="20"/>
        </w:rPr>
        <w:t>, et al.</w:t>
      </w:r>
      <w:r w:rsidRPr="000C40BE">
        <w:rPr>
          <w:snapToGrid/>
          <w:sz w:val="20"/>
        </w:rPr>
        <w:t xml:space="preserve"> </w:t>
      </w:r>
      <w:r w:rsidRPr="000C40BE">
        <w:rPr>
          <w:bCs/>
          <w:snapToGrid/>
          <w:sz w:val="20"/>
        </w:rPr>
        <w:t>Safety and immunogenicity of an HLA-based HIV envelope polyvalent synthetic peptide immunogen. DATRI 010 Study Group. Division of AIDS Treatment Research Initiative</w:t>
      </w:r>
      <w:r w:rsidRPr="000C40BE">
        <w:rPr>
          <w:snapToGrid/>
          <w:sz w:val="20"/>
        </w:rPr>
        <w:t xml:space="preserve">. </w:t>
      </w:r>
      <w:r w:rsidRPr="000C40BE">
        <w:rPr>
          <w:iCs/>
          <w:snapToGrid/>
          <w:sz w:val="20"/>
        </w:rPr>
        <w:t xml:space="preserve">AIDS </w:t>
      </w:r>
      <w:r w:rsidRPr="000C40BE">
        <w:rPr>
          <w:snapToGrid/>
          <w:sz w:val="20"/>
        </w:rPr>
        <w:t>1998,12:1291-1300.</w:t>
      </w:r>
    </w:p>
    <w:p w14:paraId="4CBD2ED8" w14:textId="77777777" w:rsidR="0099272C" w:rsidRDefault="0099272C">
      <w:pPr>
        <w:rPr>
          <w:sz w:val="20"/>
        </w:rPr>
      </w:pPr>
    </w:p>
    <w:p w14:paraId="10BAF701" w14:textId="77777777" w:rsidR="0099272C" w:rsidRDefault="0099272C">
      <w:pPr>
        <w:rPr>
          <w:sz w:val="20"/>
        </w:rPr>
      </w:pPr>
      <w:r>
        <w:rPr>
          <w:sz w:val="20"/>
        </w:rPr>
        <w:t xml:space="preserve">Bartlett JA.  Strategies of antiretroviral therapy in adults.  The Oncologist </w:t>
      </w:r>
      <w:proofErr w:type="gramStart"/>
      <w:r>
        <w:rPr>
          <w:sz w:val="20"/>
        </w:rPr>
        <w:t>1998;3:111</w:t>
      </w:r>
      <w:proofErr w:type="gramEnd"/>
      <w:r>
        <w:rPr>
          <w:sz w:val="20"/>
        </w:rPr>
        <w:t>-118.</w:t>
      </w:r>
    </w:p>
    <w:p w14:paraId="6FA28F5E" w14:textId="77777777" w:rsidR="0099272C" w:rsidRDefault="0099272C">
      <w:pPr>
        <w:rPr>
          <w:b/>
          <w:sz w:val="20"/>
        </w:rPr>
      </w:pPr>
    </w:p>
    <w:p w14:paraId="4A62F738" w14:textId="77777777" w:rsidR="0099272C" w:rsidRDefault="0099272C">
      <w:pPr>
        <w:rPr>
          <w:b/>
          <w:sz w:val="20"/>
        </w:rPr>
      </w:pPr>
      <w:r>
        <w:rPr>
          <w:sz w:val="20"/>
        </w:rPr>
        <w:t xml:space="preserve">Bartlett JA, </w:t>
      </w:r>
      <w:proofErr w:type="spellStart"/>
      <w:r>
        <w:rPr>
          <w:sz w:val="20"/>
        </w:rPr>
        <w:t>DeMasi</w:t>
      </w:r>
      <w:proofErr w:type="spellEnd"/>
      <w:r>
        <w:rPr>
          <w:sz w:val="20"/>
        </w:rPr>
        <w:t xml:space="preserve"> R, Dawson D, Hill A.</w:t>
      </w:r>
      <w:r>
        <w:rPr>
          <w:b/>
          <w:sz w:val="20"/>
        </w:rPr>
        <w:t xml:space="preserve">  </w:t>
      </w:r>
      <w:r>
        <w:rPr>
          <w:sz w:val="20"/>
        </w:rPr>
        <w:t xml:space="preserve">Variability in the repeated consecutive measurements of plasma HIV RNA in persons on stable nucleoside reverse transcriptase inhibitor or no therapy.  Journal of Infectious </w:t>
      </w:r>
      <w:proofErr w:type="gramStart"/>
      <w:r>
        <w:rPr>
          <w:sz w:val="20"/>
        </w:rPr>
        <w:t>Disease  1998</w:t>
      </w:r>
      <w:proofErr w:type="gramEnd"/>
      <w:r>
        <w:rPr>
          <w:sz w:val="20"/>
        </w:rPr>
        <w:t>;178:1803-1805.</w:t>
      </w:r>
    </w:p>
    <w:p w14:paraId="51B2F2BD" w14:textId="77777777" w:rsidR="0099272C" w:rsidRDefault="0099272C">
      <w:pPr>
        <w:rPr>
          <w:b/>
          <w:sz w:val="20"/>
        </w:rPr>
      </w:pPr>
    </w:p>
    <w:p w14:paraId="59171CDE" w14:textId="77777777" w:rsidR="0099272C" w:rsidRDefault="0099272C">
      <w:pPr>
        <w:pStyle w:val="BodyText"/>
      </w:pPr>
      <w:r>
        <w:t xml:space="preserve">Haynes BF, Hale L, </w:t>
      </w:r>
      <w:proofErr w:type="spellStart"/>
      <w:r>
        <w:t>Weinhold</w:t>
      </w:r>
      <w:proofErr w:type="spellEnd"/>
      <w:r>
        <w:t xml:space="preserve"> K, Patel D, Liao HX, Bressler P, Jones D, Demarest J, </w:t>
      </w:r>
      <w:proofErr w:type="spellStart"/>
      <w:r>
        <w:t>Gebhard</w:t>
      </w:r>
      <w:proofErr w:type="spellEnd"/>
      <w:r>
        <w:t xml:space="preserve">-Mitchell K, </w:t>
      </w:r>
      <w:proofErr w:type="spellStart"/>
      <w:r>
        <w:t>Haase</w:t>
      </w:r>
      <w:proofErr w:type="spellEnd"/>
      <w:r>
        <w:t>, Bartlett JA.  Analysis of the adult thymus in reconstitution of T lymphocytes in HIV-1 infection.  Journal of Clinical Investigation 103:453-460, 1999.</w:t>
      </w:r>
    </w:p>
    <w:p w14:paraId="66BB532D" w14:textId="77777777" w:rsidR="0099272C" w:rsidRDefault="0099272C">
      <w:pPr>
        <w:rPr>
          <w:sz w:val="20"/>
        </w:rPr>
      </w:pPr>
    </w:p>
    <w:p w14:paraId="3B72E015" w14:textId="77777777" w:rsidR="0099272C" w:rsidRDefault="0099272C">
      <w:pPr>
        <w:rPr>
          <w:sz w:val="20"/>
        </w:rPr>
      </w:pPr>
      <w:r>
        <w:rPr>
          <w:sz w:val="20"/>
        </w:rPr>
        <w:t xml:space="preserve">Moore KHP, Yuen GY, Hussey EK, </w:t>
      </w:r>
      <w:proofErr w:type="spellStart"/>
      <w:r>
        <w:rPr>
          <w:sz w:val="20"/>
        </w:rPr>
        <w:t>Pakes</w:t>
      </w:r>
      <w:proofErr w:type="spellEnd"/>
      <w:r>
        <w:rPr>
          <w:sz w:val="20"/>
        </w:rPr>
        <w:t xml:space="preserve"> GE, </w:t>
      </w:r>
      <w:proofErr w:type="spellStart"/>
      <w:r>
        <w:rPr>
          <w:sz w:val="20"/>
        </w:rPr>
        <w:t>Eron</w:t>
      </w:r>
      <w:proofErr w:type="spellEnd"/>
      <w:r>
        <w:rPr>
          <w:sz w:val="20"/>
        </w:rPr>
        <w:t xml:space="preserve"> JJ, Bartlett JA.  Population pharmacokinetics of lamivudine in adult HIV-infected patients enrolled in two phase III clinical trials.  Antimicrobial Agents &amp; </w:t>
      </w:r>
      <w:proofErr w:type="gramStart"/>
      <w:r>
        <w:rPr>
          <w:sz w:val="20"/>
        </w:rPr>
        <w:t>Chemotherapy  43</w:t>
      </w:r>
      <w:proofErr w:type="gramEnd"/>
      <w:r>
        <w:rPr>
          <w:sz w:val="20"/>
        </w:rPr>
        <w:t>(12): 1999.</w:t>
      </w:r>
    </w:p>
    <w:p w14:paraId="410B4D56" w14:textId="77777777" w:rsidR="0099272C" w:rsidRDefault="0099272C">
      <w:pPr>
        <w:rPr>
          <w:sz w:val="20"/>
        </w:rPr>
      </w:pPr>
    </w:p>
    <w:p w14:paraId="69A2AF8F" w14:textId="77777777" w:rsidR="0099272C" w:rsidRPr="00350EED" w:rsidRDefault="0099272C" w:rsidP="0099272C">
      <w:pPr>
        <w:widowControl/>
        <w:autoSpaceDE w:val="0"/>
        <w:autoSpaceDN w:val="0"/>
        <w:adjustRightInd w:val="0"/>
        <w:rPr>
          <w:snapToGrid/>
          <w:sz w:val="20"/>
        </w:rPr>
      </w:pPr>
      <w:r w:rsidRPr="00350EED">
        <w:rPr>
          <w:snapToGrid/>
          <w:sz w:val="20"/>
          <w:lang w:val="de-DE"/>
        </w:rPr>
        <w:t xml:space="preserve">Markert ML, Hicks CB, Bartlett JA, Harmon JL, Hale LP, </w:t>
      </w:r>
      <w:proofErr w:type="spellStart"/>
      <w:r w:rsidRPr="00350EED">
        <w:rPr>
          <w:snapToGrid/>
          <w:sz w:val="20"/>
          <w:lang w:val="de-DE"/>
        </w:rPr>
        <w:t>Greenberg</w:t>
      </w:r>
      <w:proofErr w:type="spellEnd"/>
      <w:r w:rsidRPr="00350EED">
        <w:rPr>
          <w:snapToGrid/>
          <w:sz w:val="20"/>
          <w:lang w:val="de-DE"/>
        </w:rPr>
        <w:t xml:space="preserve"> ML</w:t>
      </w:r>
      <w:r w:rsidRPr="00350EED">
        <w:rPr>
          <w:iCs/>
          <w:snapToGrid/>
          <w:sz w:val="20"/>
          <w:lang w:val="de-DE"/>
        </w:rPr>
        <w:t>, et al.</w:t>
      </w:r>
      <w:r w:rsidRPr="00350EED">
        <w:rPr>
          <w:snapToGrid/>
          <w:sz w:val="20"/>
          <w:lang w:val="de-DE"/>
        </w:rPr>
        <w:t xml:space="preserve"> </w:t>
      </w:r>
      <w:r w:rsidRPr="00350EED">
        <w:rPr>
          <w:bCs/>
          <w:snapToGrid/>
          <w:sz w:val="20"/>
        </w:rPr>
        <w:t xml:space="preserve">Effect of highly active antiretroviral therapy and thymic transplantation on </w:t>
      </w:r>
      <w:proofErr w:type="spellStart"/>
      <w:r w:rsidRPr="00350EED">
        <w:rPr>
          <w:bCs/>
          <w:snapToGrid/>
          <w:sz w:val="20"/>
        </w:rPr>
        <w:t>immunoreconstitution</w:t>
      </w:r>
      <w:proofErr w:type="spellEnd"/>
      <w:r w:rsidRPr="00350EED">
        <w:rPr>
          <w:bCs/>
          <w:snapToGrid/>
          <w:sz w:val="20"/>
        </w:rPr>
        <w:t xml:space="preserve"> in HIV infection</w:t>
      </w:r>
      <w:r w:rsidRPr="00350EED">
        <w:rPr>
          <w:snapToGrid/>
          <w:sz w:val="20"/>
        </w:rPr>
        <w:t xml:space="preserve">. </w:t>
      </w:r>
      <w:r w:rsidRPr="00350EED">
        <w:rPr>
          <w:iCs/>
          <w:snapToGrid/>
          <w:sz w:val="20"/>
        </w:rPr>
        <w:t xml:space="preserve">AIDS Res Hum Retroviruses </w:t>
      </w:r>
      <w:r w:rsidRPr="00350EED">
        <w:rPr>
          <w:snapToGrid/>
          <w:sz w:val="20"/>
        </w:rPr>
        <w:t>2000,16:403-413.</w:t>
      </w:r>
    </w:p>
    <w:p w14:paraId="2136008E" w14:textId="77777777" w:rsidR="0099272C" w:rsidRDefault="0099272C">
      <w:pPr>
        <w:rPr>
          <w:sz w:val="20"/>
        </w:rPr>
      </w:pPr>
    </w:p>
    <w:p w14:paraId="2FC007E0" w14:textId="77777777" w:rsidR="0099272C" w:rsidRDefault="0099272C">
      <w:pPr>
        <w:rPr>
          <w:sz w:val="20"/>
        </w:rPr>
      </w:pPr>
      <w:r>
        <w:rPr>
          <w:sz w:val="20"/>
        </w:rPr>
        <w:t xml:space="preserve">Nelson CG, </w:t>
      </w:r>
      <w:proofErr w:type="spellStart"/>
      <w:r>
        <w:rPr>
          <w:sz w:val="20"/>
        </w:rPr>
        <w:t>Iler</w:t>
      </w:r>
      <w:proofErr w:type="spellEnd"/>
      <w:r>
        <w:rPr>
          <w:sz w:val="20"/>
        </w:rPr>
        <w:t xml:space="preserve"> MA, Woods CW, Bartlett JA, Fowler VG.  Meningococcemia in a patient co-infected with Hepatitis C virus and HIV.  Emerging Infectious Diseases 6(6):646-648, 2000.</w:t>
      </w:r>
    </w:p>
    <w:p w14:paraId="74FAF05E" w14:textId="77777777" w:rsidR="0099272C" w:rsidRDefault="0099272C">
      <w:pPr>
        <w:rPr>
          <w:sz w:val="20"/>
        </w:rPr>
      </w:pPr>
    </w:p>
    <w:p w14:paraId="59E437BD" w14:textId="77777777" w:rsidR="0099272C" w:rsidRDefault="0099272C">
      <w:pPr>
        <w:rPr>
          <w:sz w:val="20"/>
        </w:rPr>
      </w:pPr>
      <w:r>
        <w:rPr>
          <w:sz w:val="20"/>
        </w:rPr>
        <w:t xml:space="preserve">Human </w:t>
      </w:r>
      <w:proofErr w:type="spellStart"/>
      <w:r>
        <w:rPr>
          <w:sz w:val="20"/>
        </w:rPr>
        <w:t>Immunodefciency</w:t>
      </w:r>
      <w:proofErr w:type="spellEnd"/>
      <w:r>
        <w:rPr>
          <w:sz w:val="20"/>
        </w:rPr>
        <w:t xml:space="preserve"> Virus Type 1 RNA level and CD4 Count as Prognostic Markers and Surrogate End Points: A Meta-Analysis.  AIDS Research and Human Retroviruses 16(12):2000, pp.1123-1133.</w:t>
      </w:r>
    </w:p>
    <w:p w14:paraId="233B3596" w14:textId="77777777" w:rsidR="0099272C" w:rsidRDefault="0099272C">
      <w:pPr>
        <w:rPr>
          <w:sz w:val="20"/>
        </w:rPr>
      </w:pPr>
    </w:p>
    <w:p w14:paraId="318392DC" w14:textId="77777777" w:rsidR="0099272C" w:rsidRDefault="0099272C">
      <w:pPr>
        <w:rPr>
          <w:sz w:val="20"/>
        </w:rPr>
      </w:pPr>
      <w:proofErr w:type="spellStart"/>
      <w:r>
        <w:rPr>
          <w:sz w:val="20"/>
        </w:rPr>
        <w:t>Keitz</w:t>
      </w:r>
      <w:proofErr w:type="spellEnd"/>
      <w:r>
        <w:rPr>
          <w:sz w:val="20"/>
        </w:rPr>
        <w:t xml:space="preserve"> SA, Box TL, Homan RK, Bartlett JA, </w:t>
      </w:r>
      <w:proofErr w:type="spellStart"/>
      <w:r>
        <w:rPr>
          <w:sz w:val="20"/>
        </w:rPr>
        <w:t>Oddone</w:t>
      </w:r>
      <w:proofErr w:type="spellEnd"/>
      <w:r>
        <w:rPr>
          <w:sz w:val="20"/>
        </w:rPr>
        <w:t xml:space="preserve"> EZ.  Primary care for patients infected with human immunodeficiency virus.  Results of a randomized controlled trial.  Journal of General Internal Medicine 16:1-10, 2001.</w:t>
      </w:r>
    </w:p>
    <w:p w14:paraId="1FA5D3D2" w14:textId="77777777" w:rsidR="0099272C" w:rsidRDefault="0099272C">
      <w:pPr>
        <w:rPr>
          <w:sz w:val="20"/>
        </w:rPr>
      </w:pPr>
    </w:p>
    <w:p w14:paraId="37BBE739" w14:textId="77777777" w:rsidR="0099272C" w:rsidRDefault="0099272C">
      <w:pPr>
        <w:rPr>
          <w:sz w:val="20"/>
        </w:rPr>
      </w:pPr>
      <w:r>
        <w:rPr>
          <w:sz w:val="20"/>
        </w:rPr>
        <w:t xml:space="preserve">Wellons M, </w:t>
      </w:r>
      <w:proofErr w:type="spellStart"/>
      <w:r>
        <w:rPr>
          <w:sz w:val="20"/>
        </w:rPr>
        <w:t>Ottinger</w:t>
      </w:r>
      <w:proofErr w:type="spellEnd"/>
      <w:r>
        <w:rPr>
          <w:sz w:val="20"/>
        </w:rPr>
        <w:t xml:space="preserve"> J, </w:t>
      </w:r>
      <w:proofErr w:type="spellStart"/>
      <w:r>
        <w:rPr>
          <w:sz w:val="20"/>
        </w:rPr>
        <w:t>Weinhold</w:t>
      </w:r>
      <w:proofErr w:type="spellEnd"/>
      <w:r>
        <w:rPr>
          <w:sz w:val="20"/>
        </w:rPr>
        <w:t xml:space="preserve"> K, </w:t>
      </w:r>
      <w:proofErr w:type="spellStart"/>
      <w:r>
        <w:rPr>
          <w:sz w:val="20"/>
        </w:rPr>
        <w:t>Gryszowka</w:t>
      </w:r>
      <w:proofErr w:type="spellEnd"/>
      <w:r>
        <w:rPr>
          <w:sz w:val="20"/>
        </w:rPr>
        <w:t xml:space="preserve"> V, Sanders L, Edwards L, Gooding M, </w:t>
      </w:r>
      <w:proofErr w:type="spellStart"/>
      <w:r>
        <w:rPr>
          <w:sz w:val="20"/>
        </w:rPr>
        <w:t>Thomasch</w:t>
      </w:r>
      <w:proofErr w:type="spellEnd"/>
      <w:r>
        <w:rPr>
          <w:sz w:val="20"/>
        </w:rPr>
        <w:t>, Bartlett JA.  Immunologic profile of human immunodeficiency virus-infected patients during viral remission and relapse on antiretroviral therapy.  Journal of Infectious Diseases 183:1522-1525, 2001.</w:t>
      </w:r>
    </w:p>
    <w:p w14:paraId="3EA23792" w14:textId="77777777" w:rsidR="0099272C" w:rsidRDefault="0099272C">
      <w:pPr>
        <w:jc w:val="center"/>
        <w:rPr>
          <w:sz w:val="20"/>
        </w:rPr>
      </w:pPr>
    </w:p>
    <w:p w14:paraId="703AA8EA" w14:textId="77777777" w:rsidR="0099272C" w:rsidRDefault="0099272C">
      <w:pPr>
        <w:rPr>
          <w:sz w:val="20"/>
        </w:rPr>
      </w:pPr>
      <w:r>
        <w:rPr>
          <w:sz w:val="20"/>
        </w:rPr>
        <w:t xml:space="preserve">Bartlett JA, </w:t>
      </w:r>
      <w:proofErr w:type="spellStart"/>
      <w:r>
        <w:rPr>
          <w:sz w:val="20"/>
        </w:rPr>
        <w:t>DeMasi</w:t>
      </w:r>
      <w:proofErr w:type="spellEnd"/>
      <w:r>
        <w:rPr>
          <w:sz w:val="20"/>
        </w:rPr>
        <w:t xml:space="preserve"> R, Quinn J, Moxham C, Rousseau F.  Overview of the effectiveness of triple combination therapy in antiretroviral-naïve HIV-1 infected adults.  AIDS 15:1369-1377, 2001.</w:t>
      </w:r>
    </w:p>
    <w:p w14:paraId="156F00C9" w14:textId="77777777" w:rsidR="0099272C" w:rsidRDefault="0099272C">
      <w:pPr>
        <w:rPr>
          <w:sz w:val="20"/>
        </w:rPr>
      </w:pPr>
    </w:p>
    <w:p w14:paraId="5E7DE886" w14:textId="77777777" w:rsidR="0099272C" w:rsidRDefault="0099272C">
      <w:pPr>
        <w:rPr>
          <w:sz w:val="20"/>
        </w:rPr>
      </w:pPr>
      <w:proofErr w:type="spellStart"/>
      <w:r>
        <w:rPr>
          <w:sz w:val="20"/>
        </w:rPr>
        <w:lastRenderedPageBreak/>
        <w:t>Markert</w:t>
      </w:r>
      <w:proofErr w:type="spellEnd"/>
      <w:r>
        <w:rPr>
          <w:sz w:val="20"/>
        </w:rPr>
        <w:t xml:space="preserve"> L, Africa P, Alvarez-McLeod, </w:t>
      </w:r>
      <w:proofErr w:type="spellStart"/>
      <w:r>
        <w:rPr>
          <w:sz w:val="20"/>
        </w:rPr>
        <w:t>Sempowski</w:t>
      </w:r>
      <w:proofErr w:type="spellEnd"/>
      <w:r>
        <w:rPr>
          <w:sz w:val="20"/>
        </w:rPr>
        <w:t xml:space="preserve"> G, Hale L, </w:t>
      </w:r>
      <w:proofErr w:type="spellStart"/>
      <w:r>
        <w:rPr>
          <w:sz w:val="20"/>
        </w:rPr>
        <w:t>Horvatinovich</w:t>
      </w:r>
      <w:proofErr w:type="spellEnd"/>
      <w:r>
        <w:rPr>
          <w:sz w:val="20"/>
        </w:rPr>
        <w:t xml:space="preserve"> J, </w:t>
      </w:r>
      <w:proofErr w:type="spellStart"/>
      <w:r>
        <w:rPr>
          <w:sz w:val="20"/>
        </w:rPr>
        <w:t>Weinhold</w:t>
      </w:r>
      <w:proofErr w:type="spellEnd"/>
      <w:r>
        <w:rPr>
          <w:sz w:val="20"/>
        </w:rPr>
        <w:t xml:space="preserve"> K, Bartlett JA, D’Amico T, Haynes B.  </w:t>
      </w:r>
      <w:proofErr w:type="spellStart"/>
      <w:r>
        <w:rPr>
          <w:sz w:val="20"/>
        </w:rPr>
        <w:t>Thymopoiesis</w:t>
      </w:r>
      <w:proofErr w:type="spellEnd"/>
      <w:r>
        <w:rPr>
          <w:sz w:val="20"/>
        </w:rPr>
        <w:t xml:space="preserve"> in HIV-infected adults after highly active antiretroviral therapy.  AIDS 17(17):1635-1643, 2001.</w:t>
      </w:r>
    </w:p>
    <w:p w14:paraId="1F4E3DCA" w14:textId="77777777" w:rsidR="0099272C" w:rsidRDefault="0099272C">
      <w:pPr>
        <w:rPr>
          <w:sz w:val="20"/>
        </w:rPr>
      </w:pPr>
    </w:p>
    <w:p w14:paraId="17A53172" w14:textId="77777777" w:rsidR="0099272C" w:rsidRDefault="0099272C">
      <w:pPr>
        <w:rPr>
          <w:sz w:val="20"/>
        </w:rPr>
      </w:pPr>
      <w:r>
        <w:rPr>
          <w:sz w:val="20"/>
        </w:rPr>
        <w:t xml:space="preserve">Ortiz G, Wellons M, </w:t>
      </w:r>
      <w:proofErr w:type="spellStart"/>
      <w:r>
        <w:rPr>
          <w:sz w:val="20"/>
        </w:rPr>
        <w:t>Brancato</w:t>
      </w:r>
      <w:proofErr w:type="spellEnd"/>
      <w:r>
        <w:rPr>
          <w:sz w:val="20"/>
        </w:rPr>
        <w:t xml:space="preserve"> J, Vo H, Zinn R, Clarkson D, van Loon K, Bonhoeffer S, </w:t>
      </w:r>
      <w:proofErr w:type="spellStart"/>
      <w:r>
        <w:rPr>
          <w:sz w:val="20"/>
        </w:rPr>
        <w:t>Miralles</w:t>
      </w:r>
      <w:proofErr w:type="spellEnd"/>
      <w:r>
        <w:rPr>
          <w:sz w:val="20"/>
        </w:rPr>
        <w:t xml:space="preserve"> G, </w:t>
      </w:r>
      <w:proofErr w:type="spellStart"/>
      <w:r>
        <w:rPr>
          <w:sz w:val="20"/>
        </w:rPr>
        <w:t>Montefiori</w:t>
      </w:r>
      <w:proofErr w:type="spellEnd"/>
      <w:r>
        <w:rPr>
          <w:sz w:val="20"/>
        </w:rPr>
        <w:t xml:space="preserve"> D, Bartlett JA, Nixon D.  Structured antiretroviral treatment interruptions in chronically HIV-1-infected subjects.  PNAS 98(23):13288-13293, 2001.</w:t>
      </w:r>
    </w:p>
    <w:p w14:paraId="3766ABB2" w14:textId="77777777" w:rsidR="0099272C" w:rsidRDefault="0099272C">
      <w:pPr>
        <w:rPr>
          <w:sz w:val="20"/>
        </w:rPr>
      </w:pPr>
    </w:p>
    <w:p w14:paraId="78D597DD" w14:textId="77777777" w:rsidR="0099272C" w:rsidRDefault="0099272C">
      <w:pPr>
        <w:rPr>
          <w:sz w:val="20"/>
        </w:rPr>
      </w:pPr>
      <w:proofErr w:type="spellStart"/>
      <w:r w:rsidRPr="00F41C5F">
        <w:rPr>
          <w:sz w:val="20"/>
          <w:lang w:val="de-DE"/>
        </w:rPr>
        <w:t>Szczech</w:t>
      </w:r>
      <w:proofErr w:type="spellEnd"/>
      <w:r w:rsidRPr="00F41C5F">
        <w:rPr>
          <w:sz w:val="20"/>
          <w:lang w:val="de-DE"/>
        </w:rPr>
        <w:t xml:space="preserve"> L, Gange S, van der Horst C, Bartlett JA, Young M, Cohen M, </w:t>
      </w:r>
      <w:proofErr w:type="spellStart"/>
      <w:r w:rsidRPr="00F41C5F">
        <w:rPr>
          <w:sz w:val="20"/>
          <w:lang w:val="de-DE"/>
        </w:rPr>
        <w:t>Anastos</w:t>
      </w:r>
      <w:proofErr w:type="spellEnd"/>
      <w:r w:rsidRPr="00F41C5F">
        <w:rPr>
          <w:sz w:val="20"/>
          <w:lang w:val="de-DE"/>
        </w:rPr>
        <w:t xml:space="preserve"> K, Klassen P, </w:t>
      </w:r>
      <w:proofErr w:type="spellStart"/>
      <w:r w:rsidRPr="00F41C5F">
        <w:rPr>
          <w:sz w:val="20"/>
          <w:lang w:val="de-DE"/>
        </w:rPr>
        <w:t>Svetkey</w:t>
      </w:r>
      <w:proofErr w:type="spellEnd"/>
      <w:r w:rsidRPr="00F41C5F">
        <w:rPr>
          <w:sz w:val="20"/>
          <w:lang w:val="de-DE"/>
        </w:rPr>
        <w:t xml:space="preserve"> L.  </w:t>
      </w:r>
      <w:r>
        <w:rPr>
          <w:sz w:val="20"/>
        </w:rPr>
        <w:t>Predictors of proteinuria and renal failure among women with HIV infection.  Kidney International 61:195, 2002.</w:t>
      </w:r>
    </w:p>
    <w:p w14:paraId="352FEF13" w14:textId="77777777" w:rsidR="0099272C" w:rsidRDefault="0099272C">
      <w:pPr>
        <w:rPr>
          <w:sz w:val="20"/>
        </w:rPr>
      </w:pPr>
    </w:p>
    <w:p w14:paraId="0AF37410" w14:textId="77777777" w:rsidR="0099272C" w:rsidRDefault="0099272C">
      <w:pPr>
        <w:rPr>
          <w:sz w:val="20"/>
        </w:rPr>
      </w:pPr>
      <w:r>
        <w:rPr>
          <w:sz w:val="20"/>
        </w:rPr>
        <w:t xml:space="preserve">Bartlett JA, </w:t>
      </w:r>
      <w:proofErr w:type="spellStart"/>
      <w:r>
        <w:rPr>
          <w:sz w:val="20"/>
        </w:rPr>
        <w:t>Miralles</w:t>
      </w:r>
      <w:proofErr w:type="spellEnd"/>
      <w:r>
        <w:rPr>
          <w:sz w:val="20"/>
        </w:rPr>
        <w:t xml:space="preserve"> GD, </w:t>
      </w:r>
      <w:proofErr w:type="spellStart"/>
      <w:r>
        <w:rPr>
          <w:sz w:val="20"/>
        </w:rPr>
        <w:t>Sevin</w:t>
      </w:r>
      <w:proofErr w:type="spellEnd"/>
      <w:r>
        <w:rPr>
          <w:sz w:val="20"/>
        </w:rPr>
        <w:t xml:space="preserve"> A, Silberman M, Pruitt S, </w:t>
      </w:r>
      <w:proofErr w:type="spellStart"/>
      <w:r>
        <w:rPr>
          <w:sz w:val="20"/>
        </w:rPr>
        <w:t>Ottinger</w:t>
      </w:r>
      <w:proofErr w:type="spellEnd"/>
      <w:r>
        <w:rPr>
          <w:sz w:val="20"/>
        </w:rPr>
        <w:t xml:space="preserve"> J, </w:t>
      </w:r>
      <w:proofErr w:type="spellStart"/>
      <w:r>
        <w:rPr>
          <w:sz w:val="20"/>
        </w:rPr>
        <w:t>Gryszowka</w:t>
      </w:r>
      <w:proofErr w:type="spellEnd"/>
      <w:r>
        <w:rPr>
          <w:sz w:val="20"/>
        </w:rPr>
        <w:t xml:space="preserve">, Fiscus S, </w:t>
      </w:r>
      <w:proofErr w:type="spellStart"/>
      <w:r>
        <w:rPr>
          <w:sz w:val="20"/>
        </w:rPr>
        <w:t>Bucy</w:t>
      </w:r>
      <w:proofErr w:type="spellEnd"/>
      <w:r>
        <w:rPr>
          <w:sz w:val="20"/>
        </w:rPr>
        <w:t xml:space="preserve"> P and the ACTG 380 Study Team.  Addition of Cyclophosphamide to Antiretroviral Therapy Does Not Diminish the Cellular Reservoir in HIV-infected Persons.  AIDS Res &amp; Human Retroviruses, 18(8):535-43, 2002.</w:t>
      </w:r>
    </w:p>
    <w:p w14:paraId="38B83A38" w14:textId="77777777" w:rsidR="0099272C" w:rsidRDefault="0099272C">
      <w:pPr>
        <w:rPr>
          <w:sz w:val="20"/>
        </w:rPr>
      </w:pPr>
    </w:p>
    <w:p w14:paraId="0E9E36DC" w14:textId="77777777" w:rsidR="0099272C" w:rsidRDefault="0099272C">
      <w:pPr>
        <w:rPr>
          <w:sz w:val="20"/>
        </w:rPr>
      </w:pPr>
      <w:r>
        <w:rPr>
          <w:sz w:val="20"/>
        </w:rPr>
        <w:t xml:space="preserve">Bartlett JA.  Addressing the Challenges of Adherence.  J Acquired Immune Deficiency Syndromes </w:t>
      </w:r>
      <w:proofErr w:type="gramStart"/>
      <w:r>
        <w:rPr>
          <w:sz w:val="20"/>
        </w:rPr>
        <w:t>29:S</w:t>
      </w:r>
      <w:proofErr w:type="gramEnd"/>
      <w:r>
        <w:rPr>
          <w:sz w:val="20"/>
        </w:rPr>
        <w:t>2-S10, 2002.</w:t>
      </w:r>
    </w:p>
    <w:p w14:paraId="66AB5875" w14:textId="77777777" w:rsidR="0099272C" w:rsidRDefault="0099272C">
      <w:pPr>
        <w:rPr>
          <w:sz w:val="20"/>
        </w:rPr>
      </w:pPr>
    </w:p>
    <w:p w14:paraId="566D65BB" w14:textId="77777777" w:rsidR="0099272C" w:rsidRDefault="0099272C">
      <w:pPr>
        <w:rPr>
          <w:sz w:val="20"/>
        </w:rPr>
      </w:pPr>
      <w:r>
        <w:rPr>
          <w:sz w:val="20"/>
        </w:rPr>
        <w:t xml:space="preserve">Wellons M, Sanders L, Edwards L, Bartlett JA, Heald A, </w:t>
      </w:r>
      <w:proofErr w:type="spellStart"/>
      <w:r>
        <w:rPr>
          <w:sz w:val="20"/>
        </w:rPr>
        <w:t>Schmader</w:t>
      </w:r>
      <w:proofErr w:type="spellEnd"/>
      <w:r>
        <w:rPr>
          <w:sz w:val="20"/>
        </w:rPr>
        <w:t xml:space="preserve"> K.  HIV Infection: Treatment Outcomes in Older and Younger Adults.  J Am Geriatrics Society, 50(4):603-607, 2002. </w:t>
      </w:r>
    </w:p>
    <w:p w14:paraId="3DE49FFC" w14:textId="77777777" w:rsidR="0099272C" w:rsidRDefault="0099272C">
      <w:pPr>
        <w:rPr>
          <w:sz w:val="20"/>
        </w:rPr>
      </w:pPr>
    </w:p>
    <w:p w14:paraId="06DA535A" w14:textId="77777777" w:rsidR="0099272C" w:rsidRDefault="0099272C">
      <w:pPr>
        <w:rPr>
          <w:sz w:val="20"/>
        </w:rPr>
      </w:pPr>
      <w:proofErr w:type="spellStart"/>
      <w:r w:rsidRPr="00F41C5F">
        <w:rPr>
          <w:sz w:val="20"/>
          <w:lang w:val="de-DE"/>
        </w:rPr>
        <w:t>Siraj</w:t>
      </w:r>
      <w:proofErr w:type="spellEnd"/>
      <w:r w:rsidRPr="00F41C5F">
        <w:rPr>
          <w:sz w:val="20"/>
          <w:lang w:val="de-DE"/>
        </w:rPr>
        <w:t xml:space="preserve"> DS, Bartlett JA, </w:t>
      </w:r>
      <w:proofErr w:type="spellStart"/>
      <w:r w:rsidRPr="00F41C5F">
        <w:rPr>
          <w:sz w:val="20"/>
          <w:lang w:val="de-DE"/>
        </w:rPr>
        <w:t>Hyslop</w:t>
      </w:r>
      <w:proofErr w:type="spellEnd"/>
      <w:r w:rsidRPr="00F41C5F">
        <w:rPr>
          <w:sz w:val="20"/>
          <w:lang w:val="de-DE"/>
        </w:rPr>
        <w:t xml:space="preserve"> N.  </w:t>
      </w:r>
      <w:r>
        <w:rPr>
          <w:sz w:val="20"/>
        </w:rPr>
        <w:t>An Infected Laceration.  Infections in Medicine, 19:63-65, 2002.</w:t>
      </w:r>
    </w:p>
    <w:p w14:paraId="00BC5E25" w14:textId="77777777" w:rsidR="0099272C" w:rsidRDefault="0099272C">
      <w:pPr>
        <w:rPr>
          <w:sz w:val="20"/>
        </w:rPr>
      </w:pPr>
    </w:p>
    <w:p w14:paraId="557458A1" w14:textId="77777777" w:rsidR="0099272C" w:rsidRDefault="0099272C">
      <w:pPr>
        <w:rPr>
          <w:sz w:val="20"/>
        </w:rPr>
      </w:pPr>
      <w:proofErr w:type="spellStart"/>
      <w:r>
        <w:rPr>
          <w:sz w:val="20"/>
        </w:rPr>
        <w:t>Szczech</w:t>
      </w:r>
      <w:proofErr w:type="spellEnd"/>
      <w:r>
        <w:rPr>
          <w:sz w:val="20"/>
        </w:rPr>
        <w:t xml:space="preserve"> L, Edwards L, Sanders L, van der Horst C, Bartlett JA, Heald A, </w:t>
      </w:r>
      <w:proofErr w:type="spellStart"/>
      <w:r>
        <w:rPr>
          <w:sz w:val="20"/>
        </w:rPr>
        <w:t>Svetkey</w:t>
      </w:r>
      <w:proofErr w:type="spellEnd"/>
      <w:r>
        <w:rPr>
          <w:sz w:val="20"/>
        </w:rPr>
        <w:t xml:space="preserve"> L.  Protease inhibitors are associated with a slowed progression of HIV-associated renal diseases.  Clinical Nephrology 57(5):336-41, 2002. </w:t>
      </w:r>
    </w:p>
    <w:p w14:paraId="6B78F240" w14:textId="77777777" w:rsidR="0099272C" w:rsidRDefault="0099272C">
      <w:pPr>
        <w:rPr>
          <w:sz w:val="20"/>
        </w:rPr>
      </w:pPr>
    </w:p>
    <w:p w14:paraId="19F27DC9" w14:textId="77777777" w:rsidR="0099272C" w:rsidRDefault="0099272C">
      <w:pPr>
        <w:rPr>
          <w:sz w:val="20"/>
        </w:rPr>
      </w:pPr>
      <w:proofErr w:type="spellStart"/>
      <w:r>
        <w:rPr>
          <w:sz w:val="20"/>
        </w:rPr>
        <w:t>Schweighardt</w:t>
      </w:r>
      <w:proofErr w:type="spellEnd"/>
      <w:r>
        <w:rPr>
          <w:sz w:val="20"/>
        </w:rPr>
        <w:t xml:space="preserve"> B, Ortiz G, Grant R, Wellons M, </w:t>
      </w:r>
      <w:proofErr w:type="spellStart"/>
      <w:r>
        <w:rPr>
          <w:sz w:val="20"/>
        </w:rPr>
        <w:t>Miralles</w:t>
      </w:r>
      <w:proofErr w:type="spellEnd"/>
      <w:r>
        <w:rPr>
          <w:sz w:val="20"/>
        </w:rPr>
        <w:t xml:space="preserve"> D, </w:t>
      </w:r>
      <w:proofErr w:type="spellStart"/>
      <w:r>
        <w:rPr>
          <w:sz w:val="20"/>
        </w:rPr>
        <w:t>Kostrikis</w:t>
      </w:r>
      <w:proofErr w:type="spellEnd"/>
      <w:r>
        <w:rPr>
          <w:sz w:val="20"/>
        </w:rPr>
        <w:t xml:space="preserve"> L, Bartlett JA, Nixon D.  Emergence of drug resistant HIV-1 variants in subjects undergoing structured treatment interruptions.  AIDS 16(17):2342-4, 2002.</w:t>
      </w:r>
    </w:p>
    <w:p w14:paraId="06D0374E" w14:textId="77777777" w:rsidR="0099272C" w:rsidRDefault="0099272C">
      <w:pPr>
        <w:rPr>
          <w:sz w:val="20"/>
        </w:rPr>
      </w:pPr>
    </w:p>
    <w:p w14:paraId="7CE6500C" w14:textId="77777777" w:rsidR="0099272C" w:rsidRDefault="0099272C">
      <w:pPr>
        <w:rPr>
          <w:sz w:val="20"/>
        </w:rPr>
      </w:pPr>
      <w:r>
        <w:rPr>
          <w:sz w:val="20"/>
        </w:rPr>
        <w:t xml:space="preserve">Bartlett JA, </w:t>
      </w:r>
      <w:proofErr w:type="spellStart"/>
      <w:r>
        <w:rPr>
          <w:sz w:val="20"/>
        </w:rPr>
        <w:t>Tebas</w:t>
      </w:r>
      <w:proofErr w:type="spellEnd"/>
      <w:r>
        <w:rPr>
          <w:sz w:val="20"/>
        </w:rPr>
        <w:t xml:space="preserve"> P, Bassett R, Huang W, </w:t>
      </w:r>
      <w:proofErr w:type="spellStart"/>
      <w:r>
        <w:rPr>
          <w:sz w:val="20"/>
        </w:rPr>
        <w:t>Kuritzkes</w:t>
      </w:r>
      <w:proofErr w:type="spellEnd"/>
      <w:r>
        <w:rPr>
          <w:sz w:val="20"/>
        </w:rPr>
        <w:t xml:space="preserve"> D, </w:t>
      </w:r>
      <w:proofErr w:type="spellStart"/>
      <w:r>
        <w:rPr>
          <w:sz w:val="20"/>
        </w:rPr>
        <w:t>Reisler</w:t>
      </w:r>
      <w:proofErr w:type="spellEnd"/>
      <w:r>
        <w:rPr>
          <w:sz w:val="20"/>
        </w:rPr>
        <w:t xml:space="preserve"> R, </w:t>
      </w:r>
      <w:proofErr w:type="spellStart"/>
      <w:r>
        <w:rPr>
          <w:sz w:val="20"/>
        </w:rPr>
        <w:t>Loyack</w:t>
      </w:r>
      <w:proofErr w:type="spellEnd"/>
      <w:r>
        <w:rPr>
          <w:sz w:val="20"/>
        </w:rPr>
        <w:t xml:space="preserve"> N, Robison K and the ACTG A5064 Team.  Early Intensification with </w:t>
      </w:r>
      <w:proofErr w:type="spellStart"/>
      <w:r>
        <w:rPr>
          <w:sz w:val="20"/>
        </w:rPr>
        <w:t>Aabacavir</w:t>
      </w:r>
      <w:proofErr w:type="spellEnd"/>
      <w:r>
        <w:rPr>
          <w:sz w:val="20"/>
        </w:rPr>
        <w:t xml:space="preserve"> in Subjects at High Risk for Incomplete Viral Suppression.  Antiviral Therapy 8:361-363; 2003.</w:t>
      </w:r>
    </w:p>
    <w:p w14:paraId="2A99DCB7" w14:textId="77777777" w:rsidR="0099272C" w:rsidRDefault="0099272C">
      <w:pPr>
        <w:rPr>
          <w:sz w:val="20"/>
        </w:rPr>
      </w:pPr>
    </w:p>
    <w:p w14:paraId="6BB511CC" w14:textId="77777777" w:rsidR="0099272C" w:rsidRDefault="0099272C" w:rsidP="0099272C">
      <w:pPr>
        <w:autoSpaceDE w:val="0"/>
        <w:autoSpaceDN w:val="0"/>
        <w:adjustRightInd w:val="0"/>
        <w:rPr>
          <w:rFonts w:cs="Arial"/>
          <w:sz w:val="20"/>
        </w:rPr>
      </w:pPr>
      <w:r w:rsidRPr="00B91438">
        <w:rPr>
          <w:rFonts w:cs="Arial"/>
          <w:sz w:val="20"/>
        </w:rPr>
        <w:t xml:space="preserve">Alexander TH, Ortiz GM, Wellons MF, Allen A, Grace EJ, 2nd, </w:t>
      </w:r>
      <w:proofErr w:type="spellStart"/>
      <w:r w:rsidRPr="00B91438">
        <w:rPr>
          <w:rFonts w:cs="Arial"/>
          <w:sz w:val="20"/>
        </w:rPr>
        <w:t>Schweighardt</w:t>
      </w:r>
      <w:proofErr w:type="spellEnd"/>
      <w:r w:rsidRPr="00B91438">
        <w:rPr>
          <w:rFonts w:cs="Arial"/>
          <w:sz w:val="20"/>
        </w:rPr>
        <w:t xml:space="preserve"> B</w:t>
      </w:r>
      <w:r w:rsidRPr="00B91438">
        <w:rPr>
          <w:rFonts w:cs="Arial"/>
          <w:iCs/>
          <w:sz w:val="20"/>
        </w:rPr>
        <w:t>, et al.</w:t>
      </w:r>
      <w:r w:rsidRPr="00B91438">
        <w:rPr>
          <w:rFonts w:cs="Arial"/>
          <w:sz w:val="20"/>
        </w:rPr>
        <w:t xml:space="preserve"> </w:t>
      </w:r>
      <w:r w:rsidRPr="00B91438">
        <w:rPr>
          <w:rFonts w:cs="Arial"/>
          <w:bCs/>
          <w:sz w:val="20"/>
        </w:rPr>
        <w:t>Changes in CD4+ T-cell differentiation phenotype during structured treatment interruption in patients with chronic HIV-1 infection</w:t>
      </w:r>
      <w:r w:rsidRPr="00B91438">
        <w:rPr>
          <w:rFonts w:cs="Arial"/>
          <w:sz w:val="20"/>
        </w:rPr>
        <w:t xml:space="preserve">. </w:t>
      </w:r>
      <w:r w:rsidRPr="00B91438">
        <w:rPr>
          <w:rFonts w:cs="Arial"/>
          <w:iCs/>
          <w:sz w:val="20"/>
        </w:rPr>
        <w:t xml:space="preserve">J </w:t>
      </w:r>
      <w:proofErr w:type="spellStart"/>
      <w:r w:rsidRPr="00B91438">
        <w:rPr>
          <w:rFonts w:cs="Arial"/>
          <w:iCs/>
          <w:sz w:val="20"/>
        </w:rPr>
        <w:t>Acquir</w:t>
      </w:r>
      <w:proofErr w:type="spellEnd"/>
      <w:r w:rsidRPr="00B91438">
        <w:rPr>
          <w:rFonts w:cs="Arial"/>
          <w:iCs/>
          <w:sz w:val="20"/>
        </w:rPr>
        <w:t xml:space="preserve"> Immune </w:t>
      </w:r>
      <w:proofErr w:type="spellStart"/>
      <w:r w:rsidRPr="00B91438">
        <w:rPr>
          <w:rFonts w:cs="Arial"/>
          <w:iCs/>
          <w:sz w:val="20"/>
        </w:rPr>
        <w:t>Defic</w:t>
      </w:r>
      <w:proofErr w:type="spellEnd"/>
      <w:r w:rsidRPr="00B91438">
        <w:rPr>
          <w:rFonts w:cs="Arial"/>
          <w:iCs/>
          <w:sz w:val="20"/>
        </w:rPr>
        <w:t xml:space="preserve"> </w:t>
      </w:r>
      <w:proofErr w:type="spellStart"/>
      <w:r w:rsidRPr="00B91438">
        <w:rPr>
          <w:rFonts w:cs="Arial"/>
          <w:iCs/>
          <w:sz w:val="20"/>
        </w:rPr>
        <w:t>Syndr</w:t>
      </w:r>
      <w:proofErr w:type="spellEnd"/>
      <w:r>
        <w:rPr>
          <w:rFonts w:cs="Arial"/>
          <w:iCs/>
          <w:sz w:val="20"/>
        </w:rPr>
        <w:t xml:space="preserve"> </w:t>
      </w:r>
      <w:r w:rsidRPr="00B91438">
        <w:rPr>
          <w:rFonts w:cs="Arial"/>
          <w:sz w:val="20"/>
        </w:rPr>
        <w:t>34:475-481</w:t>
      </w:r>
      <w:r>
        <w:rPr>
          <w:rFonts w:cs="Arial"/>
          <w:sz w:val="20"/>
        </w:rPr>
        <w:t>,</w:t>
      </w:r>
      <w:r w:rsidRPr="00B91438">
        <w:rPr>
          <w:rFonts w:cs="Arial"/>
          <w:sz w:val="20"/>
        </w:rPr>
        <w:t>2003.</w:t>
      </w:r>
    </w:p>
    <w:p w14:paraId="1C78BD97" w14:textId="77777777" w:rsidR="0099272C" w:rsidRDefault="0099272C" w:rsidP="0099272C">
      <w:pPr>
        <w:autoSpaceDE w:val="0"/>
        <w:autoSpaceDN w:val="0"/>
        <w:adjustRightInd w:val="0"/>
        <w:rPr>
          <w:rFonts w:cs="Arial"/>
          <w:sz w:val="20"/>
        </w:rPr>
      </w:pPr>
    </w:p>
    <w:p w14:paraId="5F0E14B5" w14:textId="77777777" w:rsidR="0099272C" w:rsidRPr="00B91438" w:rsidRDefault="0099272C" w:rsidP="0099272C">
      <w:pPr>
        <w:tabs>
          <w:tab w:val="left" w:pos="0"/>
        </w:tabs>
        <w:autoSpaceDE w:val="0"/>
        <w:autoSpaceDN w:val="0"/>
        <w:adjustRightInd w:val="0"/>
        <w:rPr>
          <w:rFonts w:cs="Arial"/>
          <w:sz w:val="20"/>
        </w:rPr>
      </w:pPr>
      <w:proofErr w:type="spellStart"/>
      <w:r w:rsidRPr="00B91438">
        <w:rPr>
          <w:rFonts w:cs="Arial"/>
          <w:sz w:val="20"/>
          <w:lang w:val="de-DE"/>
        </w:rPr>
        <w:t>Eron</w:t>
      </w:r>
      <w:proofErr w:type="spellEnd"/>
      <w:r w:rsidRPr="00B91438">
        <w:rPr>
          <w:rFonts w:cs="Arial"/>
          <w:sz w:val="20"/>
          <w:lang w:val="de-DE"/>
        </w:rPr>
        <w:t xml:space="preserve"> JJ, </w:t>
      </w:r>
      <w:proofErr w:type="spellStart"/>
      <w:r w:rsidRPr="00B91438">
        <w:rPr>
          <w:rFonts w:cs="Arial"/>
          <w:sz w:val="20"/>
          <w:lang w:val="de-DE"/>
        </w:rPr>
        <w:t>Gulick</w:t>
      </w:r>
      <w:proofErr w:type="spellEnd"/>
      <w:r w:rsidRPr="00B91438">
        <w:rPr>
          <w:rFonts w:cs="Arial"/>
          <w:sz w:val="20"/>
          <w:lang w:val="de-DE"/>
        </w:rPr>
        <w:t xml:space="preserve"> RM, Bartlett JA, </w:t>
      </w:r>
      <w:proofErr w:type="spellStart"/>
      <w:r w:rsidRPr="00B91438">
        <w:rPr>
          <w:rFonts w:cs="Arial"/>
          <w:sz w:val="20"/>
          <w:lang w:val="de-DE"/>
        </w:rPr>
        <w:t>Merigan</w:t>
      </w:r>
      <w:proofErr w:type="spellEnd"/>
      <w:r w:rsidRPr="00B91438">
        <w:rPr>
          <w:rFonts w:cs="Arial"/>
          <w:sz w:val="20"/>
          <w:lang w:val="de-DE"/>
        </w:rPr>
        <w:t xml:space="preserve"> T, </w:t>
      </w:r>
      <w:proofErr w:type="spellStart"/>
      <w:r w:rsidRPr="00B91438">
        <w:rPr>
          <w:rFonts w:cs="Arial"/>
          <w:sz w:val="20"/>
          <w:lang w:val="de-DE"/>
        </w:rPr>
        <w:t>Arduino</w:t>
      </w:r>
      <w:proofErr w:type="spellEnd"/>
      <w:r w:rsidRPr="00B91438">
        <w:rPr>
          <w:rFonts w:cs="Arial"/>
          <w:sz w:val="20"/>
          <w:lang w:val="de-DE"/>
        </w:rPr>
        <w:t xml:space="preserve"> R, </w:t>
      </w:r>
      <w:proofErr w:type="spellStart"/>
      <w:r w:rsidRPr="00B91438">
        <w:rPr>
          <w:rFonts w:cs="Arial"/>
          <w:sz w:val="20"/>
          <w:lang w:val="de-DE"/>
        </w:rPr>
        <w:t>Kilby</w:t>
      </w:r>
      <w:proofErr w:type="spellEnd"/>
      <w:r w:rsidRPr="00B91438">
        <w:rPr>
          <w:rFonts w:cs="Arial"/>
          <w:sz w:val="20"/>
          <w:lang w:val="de-DE"/>
        </w:rPr>
        <w:t xml:space="preserve"> JM</w:t>
      </w:r>
      <w:r w:rsidRPr="00B91438">
        <w:rPr>
          <w:rFonts w:cs="Arial"/>
          <w:iCs/>
          <w:sz w:val="20"/>
          <w:lang w:val="de-DE"/>
        </w:rPr>
        <w:t>, et al.</w:t>
      </w:r>
      <w:r w:rsidRPr="00B91438">
        <w:rPr>
          <w:rFonts w:cs="Arial"/>
          <w:sz w:val="20"/>
          <w:lang w:val="de-DE"/>
        </w:rPr>
        <w:t xml:space="preserve"> </w:t>
      </w:r>
      <w:r w:rsidRPr="00B91438">
        <w:rPr>
          <w:rFonts w:cs="Arial"/>
          <w:bCs/>
          <w:sz w:val="20"/>
        </w:rPr>
        <w:t>Short-term safety and antiretroviral activity of T-1249, a second-generation fusion inhibitor of HIV</w:t>
      </w:r>
      <w:r w:rsidRPr="00B91438">
        <w:rPr>
          <w:rFonts w:cs="Arial"/>
          <w:sz w:val="20"/>
        </w:rPr>
        <w:t xml:space="preserve">. </w:t>
      </w:r>
      <w:r w:rsidRPr="00B91438">
        <w:rPr>
          <w:rFonts w:cs="Arial"/>
          <w:iCs/>
          <w:sz w:val="20"/>
        </w:rPr>
        <w:t xml:space="preserve">J Infect Dis </w:t>
      </w:r>
      <w:r w:rsidRPr="00B91438">
        <w:rPr>
          <w:rFonts w:cs="Arial"/>
          <w:sz w:val="20"/>
        </w:rPr>
        <w:t>189:1075-1083, 2004.</w:t>
      </w:r>
    </w:p>
    <w:p w14:paraId="3A3D4F34" w14:textId="77777777" w:rsidR="0099272C" w:rsidRPr="00B91438" w:rsidRDefault="0099272C" w:rsidP="0099272C">
      <w:pPr>
        <w:tabs>
          <w:tab w:val="left" w:pos="0"/>
        </w:tabs>
        <w:autoSpaceDE w:val="0"/>
        <w:autoSpaceDN w:val="0"/>
        <w:adjustRightInd w:val="0"/>
        <w:rPr>
          <w:rFonts w:cs="Arial"/>
          <w:sz w:val="20"/>
        </w:rPr>
      </w:pPr>
    </w:p>
    <w:p w14:paraId="5D14437F" w14:textId="77777777" w:rsidR="0099272C" w:rsidRPr="00B91438" w:rsidRDefault="0099272C" w:rsidP="0099272C">
      <w:pPr>
        <w:tabs>
          <w:tab w:val="left" w:pos="0"/>
        </w:tabs>
        <w:autoSpaceDE w:val="0"/>
        <w:autoSpaceDN w:val="0"/>
        <w:adjustRightInd w:val="0"/>
        <w:rPr>
          <w:rFonts w:cs="Arial"/>
          <w:sz w:val="20"/>
        </w:rPr>
      </w:pPr>
      <w:r w:rsidRPr="00B91438">
        <w:rPr>
          <w:rFonts w:cs="Arial"/>
          <w:sz w:val="20"/>
        </w:rPr>
        <w:t>Ole-</w:t>
      </w:r>
      <w:proofErr w:type="spellStart"/>
      <w:r w:rsidRPr="00B91438">
        <w:rPr>
          <w:rFonts w:cs="Arial"/>
          <w:sz w:val="20"/>
        </w:rPr>
        <w:t>Nguyaine</w:t>
      </w:r>
      <w:proofErr w:type="spellEnd"/>
      <w:r w:rsidRPr="00B91438">
        <w:rPr>
          <w:rFonts w:cs="Arial"/>
          <w:sz w:val="20"/>
        </w:rPr>
        <w:t xml:space="preserve"> S, Crump JA, </w:t>
      </w:r>
      <w:proofErr w:type="spellStart"/>
      <w:r w:rsidRPr="00B91438">
        <w:rPr>
          <w:rFonts w:cs="Arial"/>
          <w:sz w:val="20"/>
        </w:rPr>
        <w:t>Kibiki</w:t>
      </w:r>
      <w:proofErr w:type="spellEnd"/>
      <w:r w:rsidRPr="00B91438">
        <w:rPr>
          <w:rFonts w:cs="Arial"/>
          <w:sz w:val="20"/>
        </w:rPr>
        <w:t xml:space="preserve"> GS, Kiang K, Taylor J, </w:t>
      </w:r>
      <w:proofErr w:type="spellStart"/>
      <w:r w:rsidRPr="00B91438">
        <w:rPr>
          <w:rFonts w:cs="Arial"/>
          <w:sz w:val="20"/>
        </w:rPr>
        <w:t>Schimana</w:t>
      </w:r>
      <w:proofErr w:type="spellEnd"/>
      <w:r w:rsidRPr="00B91438">
        <w:rPr>
          <w:rFonts w:cs="Arial"/>
          <w:sz w:val="20"/>
        </w:rPr>
        <w:t xml:space="preserve"> W</w:t>
      </w:r>
      <w:r w:rsidRPr="00B91438">
        <w:rPr>
          <w:rFonts w:cs="Arial"/>
          <w:iCs/>
          <w:sz w:val="20"/>
        </w:rPr>
        <w:t>, et al.</w:t>
      </w:r>
      <w:r w:rsidRPr="00B91438">
        <w:rPr>
          <w:rFonts w:cs="Arial"/>
          <w:sz w:val="20"/>
        </w:rPr>
        <w:t xml:space="preserve"> </w:t>
      </w:r>
      <w:r w:rsidRPr="00B91438">
        <w:rPr>
          <w:rFonts w:cs="Arial"/>
          <w:bCs/>
          <w:sz w:val="20"/>
        </w:rPr>
        <w:t>HIV-associated morbidity, mortality and diagnostic testing opportunities among inpatients at a referral hospital in northern Tanzania</w:t>
      </w:r>
      <w:r w:rsidRPr="00B91438">
        <w:rPr>
          <w:rFonts w:cs="Arial"/>
          <w:sz w:val="20"/>
        </w:rPr>
        <w:t xml:space="preserve">. </w:t>
      </w:r>
      <w:r w:rsidRPr="00B91438">
        <w:rPr>
          <w:rFonts w:cs="Arial"/>
          <w:iCs/>
          <w:sz w:val="20"/>
        </w:rPr>
        <w:t xml:space="preserve">Ann Trop Med </w:t>
      </w:r>
      <w:proofErr w:type="spellStart"/>
      <w:r w:rsidRPr="00B91438">
        <w:rPr>
          <w:rFonts w:cs="Arial"/>
          <w:iCs/>
          <w:sz w:val="20"/>
        </w:rPr>
        <w:t>Parasitol</w:t>
      </w:r>
      <w:proofErr w:type="spellEnd"/>
      <w:r w:rsidRPr="00B91438">
        <w:rPr>
          <w:rFonts w:cs="Arial"/>
          <w:iCs/>
          <w:sz w:val="20"/>
        </w:rPr>
        <w:t xml:space="preserve"> </w:t>
      </w:r>
      <w:r w:rsidRPr="00B91438">
        <w:rPr>
          <w:rFonts w:cs="Arial"/>
          <w:sz w:val="20"/>
        </w:rPr>
        <w:t>98:171-179, 2004.</w:t>
      </w:r>
    </w:p>
    <w:p w14:paraId="6D6E5585" w14:textId="77777777" w:rsidR="0099272C" w:rsidRPr="00B91438" w:rsidRDefault="0099272C" w:rsidP="0099272C">
      <w:pPr>
        <w:tabs>
          <w:tab w:val="left" w:pos="0"/>
        </w:tabs>
        <w:autoSpaceDE w:val="0"/>
        <w:autoSpaceDN w:val="0"/>
        <w:adjustRightInd w:val="0"/>
        <w:rPr>
          <w:rFonts w:cs="Arial"/>
          <w:sz w:val="20"/>
        </w:rPr>
      </w:pPr>
    </w:p>
    <w:p w14:paraId="3CD3CF38" w14:textId="77777777" w:rsidR="0099272C" w:rsidRPr="00B91438" w:rsidRDefault="0099272C" w:rsidP="0099272C">
      <w:pPr>
        <w:tabs>
          <w:tab w:val="left" w:pos="0"/>
        </w:tabs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</w:t>
      </w:r>
      <w:r w:rsidRPr="00B91438">
        <w:rPr>
          <w:rFonts w:cs="Arial"/>
          <w:sz w:val="20"/>
        </w:rPr>
        <w:t xml:space="preserve">ha BE, </w:t>
      </w:r>
      <w:proofErr w:type="spellStart"/>
      <w:r w:rsidRPr="00B91438">
        <w:rPr>
          <w:rFonts w:cs="Arial"/>
          <w:sz w:val="20"/>
        </w:rPr>
        <w:t>Onorato</w:t>
      </w:r>
      <w:proofErr w:type="spellEnd"/>
      <w:r w:rsidRPr="00B91438">
        <w:rPr>
          <w:rFonts w:cs="Arial"/>
          <w:sz w:val="20"/>
        </w:rPr>
        <w:t xml:space="preserve"> M, Bartlett JA, Bosch RJ, Aga E, </w:t>
      </w:r>
      <w:proofErr w:type="spellStart"/>
      <w:r w:rsidRPr="00B91438">
        <w:rPr>
          <w:rFonts w:cs="Arial"/>
          <w:sz w:val="20"/>
        </w:rPr>
        <w:t>Nokta</w:t>
      </w:r>
      <w:proofErr w:type="spellEnd"/>
      <w:r w:rsidRPr="00B91438">
        <w:rPr>
          <w:rFonts w:cs="Arial"/>
          <w:sz w:val="20"/>
        </w:rPr>
        <w:t xml:space="preserve"> M</w:t>
      </w:r>
      <w:r w:rsidRPr="00B91438">
        <w:rPr>
          <w:rFonts w:cs="Arial"/>
          <w:iCs/>
          <w:sz w:val="20"/>
        </w:rPr>
        <w:t>, et al.</w:t>
      </w:r>
      <w:r w:rsidRPr="00B91438">
        <w:rPr>
          <w:rFonts w:cs="Arial"/>
          <w:sz w:val="20"/>
        </w:rPr>
        <w:t xml:space="preserve"> </w:t>
      </w:r>
      <w:r w:rsidRPr="00B91438">
        <w:rPr>
          <w:rFonts w:cs="Arial"/>
          <w:bCs/>
          <w:sz w:val="20"/>
        </w:rPr>
        <w:t>Safety and immunogenicity of a polyvalent peptide C4-V3 HIV vaccine in conjunction with IL-12</w:t>
      </w:r>
      <w:r w:rsidRPr="00B91438">
        <w:rPr>
          <w:rFonts w:cs="Arial"/>
          <w:sz w:val="20"/>
        </w:rPr>
        <w:t xml:space="preserve">. </w:t>
      </w:r>
      <w:r w:rsidRPr="00B91438">
        <w:rPr>
          <w:rFonts w:cs="Arial"/>
          <w:iCs/>
          <w:sz w:val="20"/>
        </w:rPr>
        <w:t xml:space="preserve">AIDS </w:t>
      </w:r>
      <w:r w:rsidRPr="00B91438">
        <w:rPr>
          <w:rFonts w:cs="Arial"/>
          <w:sz w:val="20"/>
        </w:rPr>
        <w:t>18:1203-1206, 2004.</w:t>
      </w:r>
    </w:p>
    <w:p w14:paraId="24C17395" w14:textId="77777777" w:rsidR="0099272C" w:rsidRPr="00B91438" w:rsidRDefault="0099272C" w:rsidP="0099272C">
      <w:pPr>
        <w:tabs>
          <w:tab w:val="left" w:pos="0"/>
        </w:tabs>
        <w:autoSpaceDE w:val="0"/>
        <w:autoSpaceDN w:val="0"/>
        <w:adjustRightInd w:val="0"/>
        <w:rPr>
          <w:rFonts w:cs="Arial"/>
          <w:sz w:val="20"/>
        </w:rPr>
      </w:pPr>
    </w:p>
    <w:p w14:paraId="2C7BE59C" w14:textId="77777777" w:rsidR="0099272C" w:rsidRPr="00B91438" w:rsidRDefault="0099272C" w:rsidP="0099272C">
      <w:pPr>
        <w:tabs>
          <w:tab w:val="left" w:pos="0"/>
        </w:tabs>
        <w:autoSpaceDE w:val="0"/>
        <w:autoSpaceDN w:val="0"/>
        <w:adjustRightInd w:val="0"/>
        <w:rPr>
          <w:rFonts w:cs="Arial"/>
          <w:sz w:val="20"/>
        </w:rPr>
      </w:pPr>
      <w:proofErr w:type="spellStart"/>
      <w:r w:rsidRPr="00B91438">
        <w:rPr>
          <w:rFonts w:cs="Arial"/>
          <w:sz w:val="20"/>
        </w:rPr>
        <w:t>Szczech</w:t>
      </w:r>
      <w:proofErr w:type="spellEnd"/>
      <w:r w:rsidRPr="00B91438">
        <w:rPr>
          <w:rFonts w:cs="Arial"/>
          <w:sz w:val="20"/>
        </w:rPr>
        <w:t xml:space="preserve"> LA, </w:t>
      </w:r>
      <w:proofErr w:type="spellStart"/>
      <w:r w:rsidRPr="00B91438">
        <w:rPr>
          <w:rFonts w:cs="Arial"/>
          <w:sz w:val="20"/>
        </w:rPr>
        <w:t>Gange</w:t>
      </w:r>
      <w:proofErr w:type="spellEnd"/>
      <w:r w:rsidRPr="00B91438">
        <w:rPr>
          <w:rFonts w:cs="Arial"/>
          <w:sz w:val="20"/>
        </w:rPr>
        <w:t xml:space="preserve"> SJ, van der Horst C, Bartlett JA, Young M, Cohen MH</w:t>
      </w:r>
      <w:r w:rsidRPr="00B91438">
        <w:rPr>
          <w:rFonts w:cs="Arial"/>
          <w:iCs/>
          <w:sz w:val="20"/>
        </w:rPr>
        <w:t>, et al.</w:t>
      </w:r>
      <w:r w:rsidRPr="00B91438">
        <w:rPr>
          <w:rFonts w:cs="Arial"/>
          <w:sz w:val="20"/>
        </w:rPr>
        <w:t xml:space="preserve"> </w:t>
      </w:r>
      <w:r w:rsidRPr="00B91438">
        <w:rPr>
          <w:rFonts w:cs="Arial"/>
          <w:bCs/>
          <w:sz w:val="20"/>
        </w:rPr>
        <w:t>Definition of proteinuria among women with HIV infection</w:t>
      </w:r>
      <w:r w:rsidRPr="00B91438">
        <w:rPr>
          <w:rFonts w:cs="Arial"/>
          <w:sz w:val="20"/>
        </w:rPr>
        <w:t xml:space="preserve">. </w:t>
      </w:r>
      <w:r w:rsidRPr="00B91438">
        <w:rPr>
          <w:rFonts w:cs="Arial"/>
          <w:iCs/>
          <w:sz w:val="20"/>
        </w:rPr>
        <w:t xml:space="preserve">Kidney Int </w:t>
      </w:r>
      <w:r w:rsidRPr="00B91438">
        <w:rPr>
          <w:rFonts w:cs="Arial"/>
          <w:sz w:val="20"/>
        </w:rPr>
        <w:t>65:1519, 2004.</w:t>
      </w:r>
    </w:p>
    <w:p w14:paraId="28245A47" w14:textId="77777777" w:rsidR="0099272C" w:rsidRPr="00B91438" w:rsidRDefault="0099272C" w:rsidP="0099272C">
      <w:pPr>
        <w:tabs>
          <w:tab w:val="left" w:pos="0"/>
        </w:tabs>
        <w:autoSpaceDE w:val="0"/>
        <w:autoSpaceDN w:val="0"/>
        <w:adjustRightInd w:val="0"/>
        <w:rPr>
          <w:rFonts w:cs="Arial"/>
          <w:sz w:val="20"/>
        </w:rPr>
      </w:pPr>
    </w:p>
    <w:p w14:paraId="15A83002" w14:textId="77777777" w:rsidR="0099272C" w:rsidRPr="00B91438" w:rsidRDefault="0099272C" w:rsidP="0099272C">
      <w:pPr>
        <w:tabs>
          <w:tab w:val="left" w:pos="0"/>
        </w:tabs>
        <w:autoSpaceDE w:val="0"/>
        <w:autoSpaceDN w:val="0"/>
        <w:adjustRightInd w:val="0"/>
        <w:rPr>
          <w:rFonts w:cs="Arial"/>
          <w:sz w:val="20"/>
        </w:rPr>
      </w:pPr>
      <w:proofErr w:type="spellStart"/>
      <w:r w:rsidRPr="00B91438">
        <w:rPr>
          <w:rFonts w:cs="Arial"/>
          <w:sz w:val="20"/>
          <w:lang w:val="es-ES"/>
        </w:rPr>
        <w:t>Chu</w:t>
      </w:r>
      <w:proofErr w:type="spellEnd"/>
      <w:r w:rsidRPr="00B91438">
        <w:rPr>
          <w:rFonts w:cs="Arial"/>
          <w:sz w:val="20"/>
          <w:lang w:val="es-ES"/>
        </w:rPr>
        <w:t xml:space="preserve"> HY, </w:t>
      </w:r>
      <w:proofErr w:type="spellStart"/>
      <w:r w:rsidRPr="00B91438">
        <w:rPr>
          <w:rFonts w:cs="Arial"/>
          <w:sz w:val="20"/>
          <w:lang w:val="es-ES"/>
        </w:rPr>
        <w:t>Crump</w:t>
      </w:r>
      <w:proofErr w:type="spellEnd"/>
      <w:r w:rsidRPr="00B91438">
        <w:rPr>
          <w:rFonts w:cs="Arial"/>
          <w:sz w:val="20"/>
          <w:lang w:val="es-ES"/>
        </w:rPr>
        <w:t xml:space="preserve"> JA, </w:t>
      </w:r>
      <w:proofErr w:type="spellStart"/>
      <w:r w:rsidRPr="00B91438">
        <w:rPr>
          <w:rFonts w:cs="Arial"/>
          <w:sz w:val="20"/>
          <w:lang w:val="es-ES"/>
        </w:rPr>
        <w:t>Ostermann</w:t>
      </w:r>
      <w:proofErr w:type="spellEnd"/>
      <w:r w:rsidRPr="00B91438">
        <w:rPr>
          <w:rFonts w:cs="Arial"/>
          <w:sz w:val="20"/>
          <w:lang w:val="es-ES"/>
        </w:rPr>
        <w:t xml:space="preserve"> J, </w:t>
      </w:r>
      <w:proofErr w:type="spellStart"/>
      <w:r w:rsidRPr="00B91438">
        <w:rPr>
          <w:rFonts w:cs="Arial"/>
          <w:sz w:val="20"/>
          <w:lang w:val="es-ES"/>
        </w:rPr>
        <w:t>Oenga</w:t>
      </w:r>
      <w:proofErr w:type="spellEnd"/>
      <w:r w:rsidRPr="00B91438">
        <w:rPr>
          <w:rFonts w:cs="Arial"/>
          <w:sz w:val="20"/>
          <w:lang w:val="es-ES"/>
        </w:rPr>
        <w:t xml:space="preserve"> RB, </w:t>
      </w:r>
      <w:proofErr w:type="spellStart"/>
      <w:r w:rsidRPr="00B91438">
        <w:rPr>
          <w:rFonts w:cs="Arial"/>
          <w:sz w:val="20"/>
          <w:lang w:val="es-ES"/>
        </w:rPr>
        <w:t>Itemba</w:t>
      </w:r>
      <w:proofErr w:type="spellEnd"/>
      <w:r w:rsidRPr="00B91438">
        <w:rPr>
          <w:rFonts w:cs="Arial"/>
          <w:sz w:val="20"/>
          <w:lang w:val="es-ES"/>
        </w:rPr>
        <w:t xml:space="preserve"> DK, </w:t>
      </w:r>
      <w:proofErr w:type="spellStart"/>
      <w:r w:rsidRPr="00B91438">
        <w:rPr>
          <w:rFonts w:cs="Arial"/>
          <w:sz w:val="20"/>
          <w:lang w:val="es-ES"/>
        </w:rPr>
        <w:t>Mgonja</w:t>
      </w:r>
      <w:proofErr w:type="spellEnd"/>
      <w:r w:rsidRPr="00B91438">
        <w:rPr>
          <w:rFonts w:cs="Arial"/>
          <w:sz w:val="20"/>
          <w:lang w:val="es-ES"/>
        </w:rPr>
        <w:t xml:space="preserve"> A</w:t>
      </w:r>
      <w:r w:rsidRPr="00B91438">
        <w:rPr>
          <w:rFonts w:cs="Arial"/>
          <w:iCs/>
          <w:sz w:val="20"/>
          <w:lang w:val="es-ES"/>
        </w:rPr>
        <w:t>, et al.</w:t>
      </w:r>
      <w:r w:rsidRPr="00B91438">
        <w:rPr>
          <w:rFonts w:cs="Arial"/>
          <w:sz w:val="20"/>
          <w:lang w:val="es-ES"/>
        </w:rPr>
        <w:t xml:space="preserve"> </w:t>
      </w:r>
      <w:r w:rsidRPr="00B91438">
        <w:rPr>
          <w:rFonts w:cs="Arial"/>
          <w:bCs/>
          <w:sz w:val="20"/>
        </w:rPr>
        <w:t>Sociodemographic and clinical characteristics of clients presenting for HIV voluntary counselling and testing in Moshi, Tanzania</w:t>
      </w:r>
      <w:r w:rsidRPr="00B91438">
        <w:rPr>
          <w:rFonts w:cs="Arial"/>
          <w:sz w:val="20"/>
        </w:rPr>
        <w:t xml:space="preserve">. </w:t>
      </w:r>
      <w:r w:rsidRPr="00B91438">
        <w:rPr>
          <w:rFonts w:cs="Arial"/>
          <w:iCs/>
          <w:sz w:val="20"/>
        </w:rPr>
        <w:t xml:space="preserve">Int J STD AIDS </w:t>
      </w:r>
      <w:r w:rsidRPr="00B91438">
        <w:rPr>
          <w:rFonts w:cs="Arial"/>
          <w:sz w:val="20"/>
        </w:rPr>
        <w:t>16:691-696, 2005.</w:t>
      </w:r>
    </w:p>
    <w:p w14:paraId="70468AE0" w14:textId="77777777" w:rsidR="0099272C" w:rsidRPr="00B91438" w:rsidRDefault="0099272C" w:rsidP="0099272C">
      <w:pPr>
        <w:tabs>
          <w:tab w:val="left" w:pos="0"/>
        </w:tabs>
        <w:autoSpaceDE w:val="0"/>
        <w:autoSpaceDN w:val="0"/>
        <w:adjustRightInd w:val="0"/>
        <w:rPr>
          <w:rFonts w:cs="Arial"/>
          <w:sz w:val="20"/>
        </w:rPr>
      </w:pPr>
    </w:p>
    <w:p w14:paraId="5D4A9E85" w14:textId="77777777" w:rsidR="0099272C" w:rsidRPr="00B91438" w:rsidRDefault="0099272C" w:rsidP="0099272C">
      <w:pPr>
        <w:tabs>
          <w:tab w:val="left" w:pos="0"/>
        </w:tabs>
        <w:autoSpaceDE w:val="0"/>
        <w:autoSpaceDN w:val="0"/>
        <w:adjustRightInd w:val="0"/>
        <w:rPr>
          <w:rFonts w:cs="Arial"/>
          <w:sz w:val="20"/>
          <w:lang w:val="de-DE"/>
        </w:rPr>
      </w:pPr>
      <w:proofErr w:type="spellStart"/>
      <w:r w:rsidRPr="00B91438">
        <w:rPr>
          <w:rFonts w:cs="Arial"/>
          <w:sz w:val="20"/>
          <w:lang w:val="de-DE"/>
        </w:rPr>
        <w:t>Sanne</w:t>
      </w:r>
      <w:proofErr w:type="spellEnd"/>
      <w:r w:rsidRPr="00B91438">
        <w:rPr>
          <w:rFonts w:cs="Arial"/>
          <w:sz w:val="20"/>
          <w:lang w:val="de-DE"/>
        </w:rPr>
        <w:t xml:space="preserve"> I, </w:t>
      </w:r>
      <w:proofErr w:type="spellStart"/>
      <w:r w:rsidRPr="00B91438">
        <w:rPr>
          <w:rFonts w:cs="Arial"/>
          <w:sz w:val="20"/>
          <w:lang w:val="de-DE"/>
        </w:rPr>
        <w:t>Mommeja</w:t>
      </w:r>
      <w:proofErr w:type="spellEnd"/>
      <w:r w:rsidRPr="00B91438">
        <w:rPr>
          <w:rFonts w:cs="Arial"/>
          <w:sz w:val="20"/>
          <w:lang w:val="de-DE"/>
        </w:rPr>
        <w:t>-Marin H, Hinkle J, Bartlett JA, Lederman MM, Maartens G</w:t>
      </w:r>
      <w:r w:rsidRPr="00B91438">
        <w:rPr>
          <w:rFonts w:cs="Arial"/>
          <w:iCs/>
          <w:sz w:val="20"/>
          <w:lang w:val="de-DE"/>
        </w:rPr>
        <w:t>, et al.</w:t>
      </w:r>
      <w:r w:rsidRPr="00B91438">
        <w:rPr>
          <w:rFonts w:cs="Arial"/>
          <w:sz w:val="20"/>
          <w:lang w:val="de-DE"/>
        </w:rPr>
        <w:t xml:space="preserve"> </w:t>
      </w:r>
      <w:r w:rsidRPr="00B91438">
        <w:rPr>
          <w:rFonts w:cs="Arial"/>
          <w:bCs/>
          <w:sz w:val="20"/>
        </w:rPr>
        <w:t>Severe hepatotoxicity associated with nevirapine use in HIV-infected subjects</w:t>
      </w:r>
      <w:r w:rsidRPr="00B91438">
        <w:rPr>
          <w:rFonts w:cs="Arial"/>
          <w:sz w:val="20"/>
        </w:rPr>
        <w:t xml:space="preserve">. </w:t>
      </w:r>
      <w:r w:rsidRPr="00B91438">
        <w:rPr>
          <w:rFonts w:cs="Arial"/>
          <w:iCs/>
          <w:sz w:val="20"/>
          <w:lang w:val="de-DE"/>
        </w:rPr>
        <w:t xml:space="preserve">J </w:t>
      </w:r>
      <w:proofErr w:type="spellStart"/>
      <w:r w:rsidRPr="00B91438">
        <w:rPr>
          <w:rFonts w:cs="Arial"/>
          <w:iCs/>
          <w:sz w:val="20"/>
          <w:lang w:val="de-DE"/>
        </w:rPr>
        <w:t>Infect</w:t>
      </w:r>
      <w:proofErr w:type="spellEnd"/>
      <w:r w:rsidRPr="00B91438">
        <w:rPr>
          <w:rFonts w:cs="Arial"/>
          <w:iCs/>
          <w:sz w:val="20"/>
          <w:lang w:val="de-DE"/>
        </w:rPr>
        <w:t xml:space="preserve"> Dis </w:t>
      </w:r>
      <w:r w:rsidRPr="00B91438">
        <w:rPr>
          <w:rFonts w:cs="Arial"/>
          <w:sz w:val="20"/>
          <w:lang w:val="de-DE"/>
        </w:rPr>
        <w:t>191:825-829, 2005.</w:t>
      </w:r>
    </w:p>
    <w:p w14:paraId="12B04AEE" w14:textId="77777777" w:rsidR="0099272C" w:rsidRPr="00B91438" w:rsidRDefault="0099272C" w:rsidP="0099272C">
      <w:pPr>
        <w:tabs>
          <w:tab w:val="left" w:pos="0"/>
        </w:tabs>
        <w:autoSpaceDE w:val="0"/>
        <w:autoSpaceDN w:val="0"/>
        <w:adjustRightInd w:val="0"/>
        <w:rPr>
          <w:rFonts w:cs="Arial"/>
          <w:sz w:val="20"/>
          <w:lang w:val="de-DE"/>
        </w:rPr>
      </w:pPr>
    </w:p>
    <w:p w14:paraId="1037548C" w14:textId="77777777" w:rsidR="0099272C" w:rsidRPr="00B91438" w:rsidRDefault="0099272C" w:rsidP="0099272C">
      <w:pPr>
        <w:tabs>
          <w:tab w:val="left" w:pos="0"/>
        </w:tabs>
        <w:autoSpaceDE w:val="0"/>
        <w:autoSpaceDN w:val="0"/>
        <w:adjustRightInd w:val="0"/>
        <w:rPr>
          <w:rFonts w:cs="Arial"/>
          <w:sz w:val="20"/>
        </w:rPr>
      </w:pPr>
      <w:r w:rsidRPr="00B91438">
        <w:rPr>
          <w:rFonts w:cs="Arial"/>
          <w:sz w:val="20"/>
          <w:lang w:val="de-DE"/>
        </w:rPr>
        <w:lastRenderedPageBreak/>
        <w:t xml:space="preserve">Bartlett JA, Buda JJ, von Scheele B, </w:t>
      </w:r>
      <w:proofErr w:type="spellStart"/>
      <w:r w:rsidRPr="00B91438">
        <w:rPr>
          <w:rFonts w:cs="Arial"/>
          <w:sz w:val="20"/>
          <w:lang w:val="de-DE"/>
        </w:rPr>
        <w:t>Mauskopf</w:t>
      </w:r>
      <w:proofErr w:type="spellEnd"/>
      <w:r w:rsidRPr="00B91438">
        <w:rPr>
          <w:rFonts w:cs="Arial"/>
          <w:sz w:val="20"/>
          <w:lang w:val="de-DE"/>
        </w:rPr>
        <w:t xml:space="preserve"> JA, Davis EA, </w:t>
      </w:r>
      <w:proofErr w:type="spellStart"/>
      <w:r w:rsidRPr="00B91438">
        <w:rPr>
          <w:rFonts w:cs="Arial"/>
          <w:sz w:val="20"/>
          <w:lang w:val="de-DE"/>
        </w:rPr>
        <w:t>Elston</w:t>
      </w:r>
      <w:proofErr w:type="spellEnd"/>
      <w:r w:rsidRPr="00B91438">
        <w:rPr>
          <w:rFonts w:cs="Arial"/>
          <w:sz w:val="20"/>
          <w:lang w:val="de-DE"/>
        </w:rPr>
        <w:t xml:space="preserve"> R</w:t>
      </w:r>
      <w:r w:rsidRPr="00B91438">
        <w:rPr>
          <w:rFonts w:cs="Arial"/>
          <w:iCs/>
          <w:sz w:val="20"/>
          <w:lang w:val="de-DE"/>
        </w:rPr>
        <w:t>, et al.</w:t>
      </w:r>
      <w:r w:rsidRPr="00B91438">
        <w:rPr>
          <w:rFonts w:cs="Arial"/>
          <w:sz w:val="20"/>
          <w:lang w:val="de-DE"/>
        </w:rPr>
        <w:t xml:space="preserve"> </w:t>
      </w:r>
      <w:r w:rsidRPr="00B91438">
        <w:rPr>
          <w:rFonts w:cs="Arial"/>
          <w:bCs/>
          <w:sz w:val="20"/>
        </w:rPr>
        <w:t>Minimizing resistance consequences after virologic failure on initial combination therapy: a systematic overview</w:t>
      </w:r>
      <w:r w:rsidRPr="00B91438">
        <w:rPr>
          <w:rFonts w:cs="Arial"/>
          <w:sz w:val="20"/>
        </w:rPr>
        <w:t xml:space="preserve">. </w:t>
      </w:r>
      <w:r w:rsidRPr="00B91438">
        <w:rPr>
          <w:rFonts w:cs="Arial"/>
          <w:iCs/>
          <w:sz w:val="20"/>
        </w:rPr>
        <w:t xml:space="preserve">J </w:t>
      </w:r>
      <w:proofErr w:type="spellStart"/>
      <w:r w:rsidRPr="00B91438">
        <w:rPr>
          <w:rFonts w:cs="Arial"/>
          <w:iCs/>
          <w:sz w:val="20"/>
        </w:rPr>
        <w:t>Acquir</w:t>
      </w:r>
      <w:proofErr w:type="spellEnd"/>
      <w:r w:rsidRPr="00B91438">
        <w:rPr>
          <w:rFonts w:cs="Arial"/>
          <w:iCs/>
          <w:sz w:val="20"/>
        </w:rPr>
        <w:t xml:space="preserve"> Immune </w:t>
      </w:r>
      <w:proofErr w:type="spellStart"/>
      <w:r w:rsidRPr="00B91438">
        <w:rPr>
          <w:rFonts w:cs="Arial"/>
          <w:iCs/>
          <w:sz w:val="20"/>
        </w:rPr>
        <w:t>Defic</w:t>
      </w:r>
      <w:proofErr w:type="spellEnd"/>
      <w:r w:rsidRPr="00B91438">
        <w:rPr>
          <w:rFonts w:cs="Arial"/>
          <w:iCs/>
          <w:sz w:val="20"/>
        </w:rPr>
        <w:t xml:space="preserve"> </w:t>
      </w:r>
      <w:proofErr w:type="spellStart"/>
      <w:r w:rsidRPr="00B91438">
        <w:rPr>
          <w:rFonts w:cs="Arial"/>
          <w:iCs/>
          <w:sz w:val="20"/>
        </w:rPr>
        <w:t>Syndr</w:t>
      </w:r>
      <w:proofErr w:type="spellEnd"/>
      <w:r w:rsidRPr="00B91438">
        <w:rPr>
          <w:rFonts w:cs="Arial"/>
          <w:iCs/>
          <w:sz w:val="20"/>
        </w:rPr>
        <w:t xml:space="preserve"> </w:t>
      </w:r>
      <w:r w:rsidRPr="00B91438">
        <w:rPr>
          <w:rFonts w:cs="Arial"/>
          <w:sz w:val="20"/>
        </w:rPr>
        <w:t>41:323-331, 2006.</w:t>
      </w:r>
    </w:p>
    <w:p w14:paraId="35B3284C" w14:textId="77777777" w:rsidR="0099272C" w:rsidRPr="00B91438" w:rsidRDefault="0099272C" w:rsidP="0099272C">
      <w:pPr>
        <w:tabs>
          <w:tab w:val="left" w:pos="0"/>
        </w:tabs>
        <w:autoSpaceDE w:val="0"/>
        <w:autoSpaceDN w:val="0"/>
        <w:adjustRightInd w:val="0"/>
        <w:rPr>
          <w:rFonts w:cs="Arial"/>
          <w:sz w:val="20"/>
        </w:rPr>
      </w:pPr>
    </w:p>
    <w:p w14:paraId="351DB03F" w14:textId="77777777" w:rsidR="0099272C" w:rsidRPr="00B91438" w:rsidRDefault="0099272C" w:rsidP="0099272C">
      <w:pPr>
        <w:tabs>
          <w:tab w:val="left" w:pos="0"/>
        </w:tabs>
        <w:autoSpaceDE w:val="0"/>
        <w:autoSpaceDN w:val="0"/>
        <w:adjustRightInd w:val="0"/>
        <w:rPr>
          <w:sz w:val="20"/>
        </w:rPr>
      </w:pPr>
      <w:r w:rsidRPr="00B91438">
        <w:rPr>
          <w:rFonts w:cs="Arial"/>
          <w:sz w:val="20"/>
        </w:rPr>
        <w:t xml:space="preserve">Thielman NM, Chu HY, Ostermann J, </w:t>
      </w:r>
      <w:proofErr w:type="spellStart"/>
      <w:r w:rsidRPr="00B91438">
        <w:rPr>
          <w:rFonts w:cs="Arial"/>
          <w:sz w:val="20"/>
        </w:rPr>
        <w:t>Itemba</w:t>
      </w:r>
      <w:proofErr w:type="spellEnd"/>
      <w:r w:rsidRPr="00B91438">
        <w:rPr>
          <w:rFonts w:cs="Arial"/>
          <w:sz w:val="20"/>
        </w:rPr>
        <w:t xml:space="preserve"> DK, </w:t>
      </w:r>
      <w:proofErr w:type="spellStart"/>
      <w:r w:rsidRPr="00B91438">
        <w:rPr>
          <w:rFonts w:cs="Arial"/>
          <w:sz w:val="20"/>
        </w:rPr>
        <w:t>Mgonja</w:t>
      </w:r>
      <w:proofErr w:type="spellEnd"/>
      <w:r w:rsidRPr="00B91438">
        <w:rPr>
          <w:rFonts w:cs="Arial"/>
          <w:sz w:val="20"/>
        </w:rPr>
        <w:t xml:space="preserve"> A, </w:t>
      </w:r>
      <w:proofErr w:type="spellStart"/>
      <w:r w:rsidRPr="00B91438">
        <w:rPr>
          <w:rFonts w:cs="Arial"/>
          <w:sz w:val="20"/>
        </w:rPr>
        <w:t>Mtweve</w:t>
      </w:r>
      <w:proofErr w:type="spellEnd"/>
      <w:r w:rsidRPr="00B91438">
        <w:rPr>
          <w:rFonts w:cs="Arial"/>
          <w:sz w:val="20"/>
        </w:rPr>
        <w:t xml:space="preserve"> S</w:t>
      </w:r>
      <w:r w:rsidRPr="00B91438">
        <w:rPr>
          <w:rFonts w:cs="Arial"/>
          <w:iCs/>
          <w:sz w:val="20"/>
        </w:rPr>
        <w:t>, et al.</w:t>
      </w:r>
      <w:r w:rsidRPr="00B91438">
        <w:rPr>
          <w:rFonts w:cs="Arial"/>
          <w:sz w:val="20"/>
        </w:rPr>
        <w:t xml:space="preserve"> </w:t>
      </w:r>
      <w:r w:rsidRPr="00B91438">
        <w:rPr>
          <w:rFonts w:cs="Arial"/>
          <w:bCs/>
          <w:sz w:val="20"/>
        </w:rPr>
        <w:t>Cost-effectiveness of free HIV voluntary counseling and testing through a community-based AIDS service organization in Northern Tanzania</w:t>
      </w:r>
      <w:r w:rsidRPr="00B91438">
        <w:rPr>
          <w:rFonts w:cs="Arial"/>
          <w:sz w:val="20"/>
        </w:rPr>
        <w:t xml:space="preserve">. </w:t>
      </w:r>
      <w:r w:rsidRPr="00B91438">
        <w:rPr>
          <w:rFonts w:cs="Arial"/>
          <w:iCs/>
          <w:sz w:val="20"/>
        </w:rPr>
        <w:t xml:space="preserve">Am J Public Health </w:t>
      </w:r>
      <w:r w:rsidRPr="00B91438">
        <w:rPr>
          <w:rFonts w:cs="Arial"/>
          <w:sz w:val="20"/>
        </w:rPr>
        <w:t>96:114-119, 2006.</w:t>
      </w:r>
    </w:p>
    <w:p w14:paraId="4EFF230C" w14:textId="77777777" w:rsidR="0099272C" w:rsidRDefault="0099272C">
      <w:pPr>
        <w:rPr>
          <w:rFonts w:cs="Arial"/>
          <w:sz w:val="20"/>
        </w:rPr>
      </w:pPr>
    </w:p>
    <w:p w14:paraId="2CF06C1C" w14:textId="77777777" w:rsidR="0099272C" w:rsidRPr="00B529DB" w:rsidRDefault="0099272C">
      <w:pPr>
        <w:rPr>
          <w:rFonts w:cs="Arial"/>
          <w:sz w:val="20"/>
        </w:rPr>
      </w:pPr>
      <w:r w:rsidRPr="00B529DB">
        <w:rPr>
          <w:rFonts w:cs="Arial"/>
          <w:sz w:val="20"/>
        </w:rPr>
        <w:t xml:space="preserve">Myers S, Selim A, McDaniel M, Hall R, Zhang Y, Bartlett JA, True A. A prospective clinical and pathological examination of injection site reactions with the HIV-1 fusion inhibitor enfuvirtide. Antiviral Therapy 11:935-939, 2006 </w:t>
      </w:r>
    </w:p>
    <w:p w14:paraId="1E704577" w14:textId="77777777" w:rsidR="0099272C" w:rsidRDefault="0099272C">
      <w:pPr>
        <w:rPr>
          <w:rFonts w:cs="Arial"/>
          <w:sz w:val="20"/>
        </w:rPr>
      </w:pPr>
    </w:p>
    <w:p w14:paraId="5425B128" w14:textId="77777777" w:rsidR="0099272C" w:rsidRDefault="0099272C" w:rsidP="0099272C">
      <w:pPr>
        <w:widowControl/>
        <w:autoSpaceDE w:val="0"/>
        <w:autoSpaceDN w:val="0"/>
        <w:adjustRightInd w:val="0"/>
        <w:rPr>
          <w:iCs/>
          <w:sz w:val="20"/>
        </w:rPr>
      </w:pPr>
      <w:r w:rsidRPr="00091CA4">
        <w:rPr>
          <w:sz w:val="20"/>
        </w:rPr>
        <w:t xml:space="preserve">Bartlett JA, Johnson J, Herrera G, Sosa N, Rodriguez A, Liao Q, Griffith S, </w:t>
      </w:r>
      <w:proofErr w:type="spellStart"/>
      <w:r w:rsidRPr="00091CA4">
        <w:rPr>
          <w:sz w:val="20"/>
        </w:rPr>
        <w:t>Irlbeck</w:t>
      </w:r>
      <w:proofErr w:type="spellEnd"/>
      <w:r w:rsidRPr="00091CA4">
        <w:rPr>
          <w:sz w:val="20"/>
        </w:rPr>
        <w:t xml:space="preserve"> D, Shaefer MS for the CLASS Team. L</w:t>
      </w:r>
      <w:r w:rsidRPr="00091CA4">
        <w:rPr>
          <w:snapToGrid/>
          <w:color w:val="000000"/>
          <w:sz w:val="20"/>
        </w:rPr>
        <w:t>ong Term Results of Initial Therapy with Abacavir and Lamivudine Combined with Efavirenz, Amprenavir/Ritonavir or Stavudine.</w:t>
      </w:r>
      <w:r w:rsidRPr="00091CA4">
        <w:rPr>
          <w:sz w:val="20"/>
        </w:rPr>
        <w:t xml:space="preserve"> </w:t>
      </w:r>
      <w:r>
        <w:rPr>
          <w:iCs/>
          <w:sz w:val="20"/>
        </w:rPr>
        <w:t xml:space="preserve">J </w:t>
      </w:r>
      <w:proofErr w:type="spellStart"/>
      <w:r>
        <w:rPr>
          <w:iCs/>
          <w:sz w:val="20"/>
        </w:rPr>
        <w:t>Acquir</w:t>
      </w:r>
      <w:proofErr w:type="spellEnd"/>
      <w:r>
        <w:rPr>
          <w:iCs/>
          <w:sz w:val="20"/>
        </w:rPr>
        <w:t xml:space="preserve"> Immune </w:t>
      </w:r>
      <w:proofErr w:type="spellStart"/>
      <w:r>
        <w:rPr>
          <w:iCs/>
          <w:sz w:val="20"/>
        </w:rPr>
        <w:t>Defic</w:t>
      </w:r>
      <w:proofErr w:type="spellEnd"/>
      <w:r>
        <w:rPr>
          <w:iCs/>
          <w:sz w:val="20"/>
        </w:rPr>
        <w:t xml:space="preserve"> </w:t>
      </w:r>
      <w:proofErr w:type="spellStart"/>
      <w:r>
        <w:rPr>
          <w:iCs/>
          <w:sz w:val="20"/>
        </w:rPr>
        <w:t>Syndr</w:t>
      </w:r>
      <w:proofErr w:type="spellEnd"/>
      <w:r>
        <w:rPr>
          <w:iCs/>
          <w:sz w:val="20"/>
        </w:rPr>
        <w:t xml:space="preserve"> 43(3): 284-292, 2006</w:t>
      </w:r>
    </w:p>
    <w:p w14:paraId="450A3DF2" w14:textId="77777777" w:rsidR="0099272C" w:rsidRDefault="0099272C" w:rsidP="0099272C">
      <w:pPr>
        <w:widowControl/>
        <w:autoSpaceDE w:val="0"/>
        <w:autoSpaceDN w:val="0"/>
        <w:adjustRightInd w:val="0"/>
        <w:rPr>
          <w:iCs/>
          <w:sz w:val="20"/>
        </w:rPr>
      </w:pPr>
    </w:p>
    <w:p w14:paraId="34F754C4" w14:textId="77777777" w:rsidR="0099272C" w:rsidRDefault="0099272C" w:rsidP="0099272C">
      <w:pPr>
        <w:widowControl/>
        <w:autoSpaceDE w:val="0"/>
        <w:autoSpaceDN w:val="0"/>
        <w:adjustRightInd w:val="0"/>
        <w:rPr>
          <w:sz w:val="20"/>
        </w:rPr>
      </w:pPr>
      <w:r w:rsidRPr="006263AF">
        <w:rPr>
          <w:sz w:val="20"/>
        </w:rPr>
        <w:t xml:space="preserve">Bartlett JA, </w:t>
      </w:r>
      <w:proofErr w:type="spellStart"/>
      <w:r w:rsidRPr="006263AF">
        <w:rPr>
          <w:sz w:val="20"/>
        </w:rPr>
        <w:t>Fath</w:t>
      </w:r>
      <w:proofErr w:type="spellEnd"/>
      <w:r w:rsidRPr="006263AF">
        <w:rPr>
          <w:sz w:val="20"/>
        </w:rPr>
        <w:t xml:space="preserve"> MJ, </w:t>
      </w:r>
      <w:proofErr w:type="spellStart"/>
      <w:r w:rsidRPr="006263AF">
        <w:rPr>
          <w:sz w:val="20"/>
        </w:rPr>
        <w:t>DeMasi</w:t>
      </w:r>
      <w:proofErr w:type="spellEnd"/>
      <w:r w:rsidRPr="006263AF">
        <w:rPr>
          <w:sz w:val="20"/>
        </w:rPr>
        <w:t xml:space="preserve"> R, Hermes A, Quinn J, </w:t>
      </w:r>
      <w:proofErr w:type="spellStart"/>
      <w:r w:rsidRPr="006263AF">
        <w:rPr>
          <w:sz w:val="20"/>
        </w:rPr>
        <w:t>Mondou</w:t>
      </w:r>
      <w:proofErr w:type="spellEnd"/>
      <w:r w:rsidRPr="006263AF">
        <w:rPr>
          <w:sz w:val="20"/>
        </w:rPr>
        <w:t xml:space="preserve"> E, Rousseau Franck. An Updated Systematic Overview of Triple Combination Therapy in Antiretroviral-Naïve HIV-Infected Adults. AIDS,</w:t>
      </w:r>
      <w:r>
        <w:rPr>
          <w:sz w:val="20"/>
        </w:rPr>
        <w:t xml:space="preserve"> 20:2051-2064,</w:t>
      </w:r>
      <w:r w:rsidRPr="006263AF">
        <w:rPr>
          <w:sz w:val="20"/>
        </w:rPr>
        <w:t xml:space="preserve"> </w:t>
      </w:r>
      <w:r>
        <w:rPr>
          <w:sz w:val="20"/>
        </w:rPr>
        <w:t>2006</w:t>
      </w:r>
    </w:p>
    <w:p w14:paraId="0F7BB39B" w14:textId="77777777" w:rsidR="0099272C" w:rsidRDefault="0099272C" w:rsidP="0099272C">
      <w:pPr>
        <w:widowControl/>
        <w:autoSpaceDE w:val="0"/>
        <w:autoSpaceDN w:val="0"/>
        <w:adjustRightInd w:val="0"/>
        <w:rPr>
          <w:sz w:val="20"/>
        </w:rPr>
      </w:pPr>
    </w:p>
    <w:p w14:paraId="17A5F0F7" w14:textId="77777777" w:rsidR="0099272C" w:rsidRDefault="0099272C" w:rsidP="0099272C">
      <w:pPr>
        <w:widowControl/>
        <w:autoSpaceDE w:val="0"/>
        <w:autoSpaceDN w:val="0"/>
        <w:adjustRightInd w:val="0"/>
        <w:rPr>
          <w:bCs/>
          <w:sz w:val="20"/>
        </w:rPr>
      </w:pPr>
      <w:r>
        <w:rPr>
          <w:sz w:val="20"/>
        </w:rPr>
        <w:t xml:space="preserve">Haas DW, Bartlett JA, Anderson JW, </w:t>
      </w:r>
      <w:proofErr w:type="spellStart"/>
      <w:r>
        <w:rPr>
          <w:sz w:val="20"/>
        </w:rPr>
        <w:t>Sanne</w:t>
      </w:r>
      <w:proofErr w:type="spellEnd"/>
      <w:r>
        <w:rPr>
          <w:sz w:val="20"/>
        </w:rPr>
        <w:t xml:space="preserve"> I, Wilkinson GR, Hinkle J, Rousseau F, Ingram CD, Shaw A, Lederman MM, Kim RB. </w:t>
      </w:r>
      <w:r w:rsidRPr="00AD2852">
        <w:rPr>
          <w:bCs/>
          <w:sz w:val="20"/>
        </w:rPr>
        <w:t>Pharmacogenetics of Nevirapine-associated Hepatotoxicity: An Adult AIDS Clinical Trials Group Collaboration</w:t>
      </w:r>
      <w:r>
        <w:rPr>
          <w:bCs/>
          <w:sz w:val="20"/>
        </w:rPr>
        <w:t>. Clinical Infectious Diseases 43: 783-786, 2006</w:t>
      </w:r>
    </w:p>
    <w:p w14:paraId="5419FB49" w14:textId="77777777" w:rsidR="0099272C" w:rsidRDefault="0099272C" w:rsidP="0099272C">
      <w:pPr>
        <w:widowControl/>
        <w:autoSpaceDE w:val="0"/>
        <w:autoSpaceDN w:val="0"/>
        <w:adjustRightInd w:val="0"/>
        <w:rPr>
          <w:bCs/>
          <w:sz w:val="20"/>
        </w:rPr>
      </w:pPr>
    </w:p>
    <w:p w14:paraId="03CA0B45" w14:textId="77777777" w:rsidR="0099272C" w:rsidRDefault="0099272C" w:rsidP="0099272C">
      <w:pPr>
        <w:widowControl/>
        <w:autoSpaceDE w:val="0"/>
        <w:autoSpaceDN w:val="0"/>
        <w:adjustRightInd w:val="0"/>
        <w:rPr>
          <w:bCs/>
          <w:sz w:val="20"/>
        </w:rPr>
      </w:pPr>
      <w:proofErr w:type="spellStart"/>
      <w:r>
        <w:rPr>
          <w:bCs/>
          <w:sz w:val="20"/>
        </w:rPr>
        <w:t>Fangping</w:t>
      </w:r>
      <w:proofErr w:type="spellEnd"/>
      <w:r>
        <w:rPr>
          <w:bCs/>
          <w:sz w:val="20"/>
        </w:rPr>
        <w:t xml:space="preserve"> C, Chen H, Hicks C, Bartlett J, Zhu J, Gao F.  Detection of minor drug-resistant populations by parallel allele-specific sequencing.  Nature Methods 4:123-125, 2007</w:t>
      </w:r>
    </w:p>
    <w:p w14:paraId="791F112F" w14:textId="77777777" w:rsidR="0099272C" w:rsidRPr="00553E01" w:rsidRDefault="0099272C" w:rsidP="0099272C">
      <w:pPr>
        <w:rPr>
          <w:snapToGrid/>
          <w:color w:val="000000"/>
          <w:sz w:val="20"/>
        </w:rPr>
      </w:pPr>
    </w:p>
    <w:p w14:paraId="37E31DFA" w14:textId="77777777" w:rsidR="0099272C" w:rsidRPr="00D64E19" w:rsidRDefault="0099272C" w:rsidP="0099272C">
      <w:pPr>
        <w:rPr>
          <w:b/>
          <w:snapToGrid/>
          <w:color w:val="000000"/>
          <w:sz w:val="20"/>
        </w:rPr>
      </w:pPr>
      <w:r w:rsidRPr="00D64E19">
        <w:rPr>
          <w:snapToGrid/>
          <w:color w:val="000000"/>
          <w:sz w:val="20"/>
        </w:rPr>
        <w:t xml:space="preserve">Landman KZ, Thielman NM, </w:t>
      </w:r>
      <w:proofErr w:type="spellStart"/>
      <w:r w:rsidRPr="00D64E19">
        <w:rPr>
          <w:snapToGrid/>
          <w:color w:val="000000"/>
          <w:sz w:val="20"/>
        </w:rPr>
        <w:t>Mgonja</w:t>
      </w:r>
      <w:proofErr w:type="spellEnd"/>
      <w:r w:rsidRPr="00D64E19">
        <w:rPr>
          <w:snapToGrid/>
          <w:color w:val="000000"/>
          <w:sz w:val="20"/>
        </w:rPr>
        <w:t xml:space="preserve"> A, Shao HJ, </w:t>
      </w:r>
      <w:proofErr w:type="spellStart"/>
      <w:r w:rsidRPr="00D64E19">
        <w:rPr>
          <w:snapToGrid/>
          <w:color w:val="000000"/>
          <w:sz w:val="20"/>
        </w:rPr>
        <w:t>Itemba</w:t>
      </w:r>
      <w:proofErr w:type="spellEnd"/>
      <w:r w:rsidRPr="00D64E19">
        <w:rPr>
          <w:snapToGrid/>
          <w:color w:val="000000"/>
          <w:sz w:val="20"/>
        </w:rPr>
        <w:t xml:space="preserve"> DK, </w:t>
      </w:r>
      <w:proofErr w:type="spellStart"/>
      <w:r w:rsidRPr="00D64E19">
        <w:rPr>
          <w:snapToGrid/>
          <w:color w:val="000000"/>
          <w:sz w:val="20"/>
        </w:rPr>
        <w:t>Ndosi</w:t>
      </w:r>
      <w:proofErr w:type="spellEnd"/>
      <w:r w:rsidRPr="00D64E19">
        <w:rPr>
          <w:snapToGrid/>
          <w:color w:val="000000"/>
          <w:sz w:val="20"/>
        </w:rPr>
        <w:t xml:space="preserve"> EM, Chu HY, McNeill JD, Shao JF, Bartlett JA, Crump JA.  Risk factors for low HIV treatment literacy among clients presenting for voluntary testing and counseling in Moshi, Tanzania.  J Int Assoc Physicians AIDS Care 6: 24-26, 2007.</w:t>
      </w:r>
      <w:r w:rsidRPr="00D64E19">
        <w:rPr>
          <w:b/>
          <w:snapToGrid/>
          <w:color w:val="000000"/>
          <w:sz w:val="20"/>
        </w:rPr>
        <w:t xml:space="preserve">  </w:t>
      </w:r>
    </w:p>
    <w:p w14:paraId="1F01DADC" w14:textId="77777777" w:rsidR="0099272C" w:rsidRPr="00D64E19" w:rsidRDefault="0099272C" w:rsidP="0099272C">
      <w:pPr>
        <w:rPr>
          <w:b/>
          <w:snapToGrid/>
          <w:color w:val="000000"/>
          <w:sz w:val="20"/>
        </w:rPr>
      </w:pPr>
    </w:p>
    <w:p w14:paraId="2535F800" w14:textId="77777777" w:rsidR="0099272C" w:rsidRPr="00E8670A" w:rsidRDefault="0099272C" w:rsidP="0099272C">
      <w:pPr>
        <w:rPr>
          <w:snapToGrid/>
          <w:color w:val="000000"/>
          <w:sz w:val="20"/>
        </w:rPr>
      </w:pPr>
      <w:r w:rsidRPr="00E8670A">
        <w:rPr>
          <w:snapToGrid/>
          <w:color w:val="000000"/>
          <w:sz w:val="20"/>
        </w:rPr>
        <w:t xml:space="preserve">Riddler S, Jiang </w:t>
      </w:r>
      <w:proofErr w:type="gramStart"/>
      <w:r w:rsidRPr="00E8670A">
        <w:rPr>
          <w:snapToGrid/>
          <w:color w:val="000000"/>
          <w:sz w:val="20"/>
        </w:rPr>
        <w:t>H,  Tenorio</w:t>
      </w:r>
      <w:proofErr w:type="gramEnd"/>
      <w:r w:rsidRPr="00E8670A">
        <w:rPr>
          <w:snapToGrid/>
          <w:color w:val="000000"/>
          <w:sz w:val="20"/>
        </w:rPr>
        <w:t xml:space="preserve"> A, Huang H, </w:t>
      </w:r>
      <w:proofErr w:type="spellStart"/>
      <w:r w:rsidRPr="00E8670A">
        <w:rPr>
          <w:snapToGrid/>
          <w:color w:val="000000"/>
          <w:sz w:val="20"/>
        </w:rPr>
        <w:t>Kuritzkes</w:t>
      </w:r>
      <w:proofErr w:type="spellEnd"/>
      <w:r w:rsidRPr="00E8670A">
        <w:rPr>
          <w:snapToGrid/>
          <w:color w:val="000000"/>
          <w:sz w:val="20"/>
        </w:rPr>
        <w:t xml:space="preserve"> D, Acosta E,  </w:t>
      </w:r>
      <w:proofErr w:type="spellStart"/>
      <w:r w:rsidRPr="00E8670A">
        <w:rPr>
          <w:snapToGrid/>
          <w:color w:val="000000"/>
          <w:sz w:val="20"/>
        </w:rPr>
        <w:t>Landay</w:t>
      </w:r>
      <w:proofErr w:type="spellEnd"/>
      <w:r w:rsidRPr="00E8670A">
        <w:rPr>
          <w:snapToGrid/>
          <w:color w:val="000000"/>
          <w:sz w:val="20"/>
        </w:rPr>
        <w:t xml:space="preserve"> A, </w:t>
      </w:r>
      <w:proofErr w:type="spellStart"/>
      <w:r w:rsidRPr="00E8670A">
        <w:rPr>
          <w:snapToGrid/>
          <w:color w:val="000000"/>
          <w:sz w:val="20"/>
        </w:rPr>
        <w:t>Bastow</w:t>
      </w:r>
      <w:proofErr w:type="spellEnd"/>
      <w:r w:rsidRPr="00E8670A">
        <w:rPr>
          <w:snapToGrid/>
          <w:color w:val="000000"/>
          <w:sz w:val="20"/>
        </w:rPr>
        <w:t xml:space="preserve"> B, Haas D, Tashima K, Jain M, </w:t>
      </w:r>
      <w:proofErr w:type="spellStart"/>
      <w:r w:rsidRPr="00E8670A">
        <w:rPr>
          <w:snapToGrid/>
          <w:color w:val="000000"/>
          <w:sz w:val="20"/>
        </w:rPr>
        <w:t>Deeks</w:t>
      </w:r>
      <w:proofErr w:type="spellEnd"/>
      <w:r w:rsidRPr="00E8670A">
        <w:rPr>
          <w:snapToGrid/>
          <w:color w:val="000000"/>
          <w:sz w:val="20"/>
        </w:rPr>
        <w:t xml:space="preserve"> S, Bartlett JA.  A randomized study of antiviral medication switch at lower- versus higher-switch thresholds: AIDS Clinical Trials Group Study 5115.  Antiviral Therapy 12:531-541, 2007.</w:t>
      </w:r>
    </w:p>
    <w:p w14:paraId="2277D5D1" w14:textId="77777777" w:rsidR="0099272C" w:rsidRPr="00D64E19" w:rsidRDefault="0099272C" w:rsidP="0099272C">
      <w:pPr>
        <w:rPr>
          <w:b/>
          <w:sz w:val="20"/>
        </w:rPr>
      </w:pPr>
    </w:p>
    <w:p w14:paraId="6A528725" w14:textId="77777777" w:rsidR="0099272C" w:rsidRPr="00A231A4" w:rsidRDefault="0099272C" w:rsidP="0099272C">
      <w:pPr>
        <w:widowControl/>
        <w:autoSpaceDE w:val="0"/>
        <w:autoSpaceDN w:val="0"/>
        <w:adjustRightInd w:val="0"/>
        <w:rPr>
          <w:bCs/>
          <w:sz w:val="20"/>
        </w:rPr>
      </w:pPr>
      <w:proofErr w:type="spellStart"/>
      <w:r w:rsidRPr="00A231A4">
        <w:rPr>
          <w:bCs/>
          <w:sz w:val="20"/>
        </w:rPr>
        <w:t>Morpeth</w:t>
      </w:r>
      <w:proofErr w:type="spellEnd"/>
      <w:r w:rsidRPr="00A231A4">
        <w:rPr>
          <w:bCs/>
          <w:sz w:val="20"/>
        </w:rPr>
        <w:t xml:space="preserve"> </w:t>
      </w:r>
      <w:proofErr w:type="gramStart"/>
      <w:r w:rsidRPr="00A231A4">
        <w:rPr>
          <w:bCs/>
          <w:sz w:val="20"/>
        </w:rPr>
        <w:t>S,  Crump</w:t>
      </w:r>
      <w:proofErr w:type="gramEnd"/>
      <w:r w:rsidRPr="00A231A4">
        <w:rPr>
          <w:bCs/>
          <w:sz w:val="20"/>
        </w:rPr>
        <w:t xml:space="preserve"> J,  Shao H,  </w:t>
      </w:r>
      <w:proofErr w:type="spellStart"/>
      <w:r w:rsidRPr="00A231A4">
        <w:rPr>
          <w:bCs/>
          <w:sz w:val="20"/>
        </w:rPr>
        <w:t>Ramadhani</w:t>
      </w:r>
      <w:proofErr w:type="spellEnd"/>
      <w:r w:rsidRPr="00A231A4">
        <w:rPr>
          <w:bCs/>
          <w:sz w:val="20"/>
        </w:rPr>
        <w:t xml:space="preserve">  H,  </w:t>
      </w:r>
      <w:proofErr w:type="spellStart"/>
      <w:r w:rsidRPr="00A231A4">
        <w:rPr>
          <w:bCs/>
          <w:sz w:val="20"/>
        </w:rPr>
        <w:t>Kisenge</w:t>
      </w:r>
      <w:proofErr w:type="spellEnd"/>
      <w:r w:rsidRPr="00A231A4">
        <w:rPr>
          <w:bCs/>
          <w:sz w:val="20"/>
        </w:rPr>
        <w:t xml:space="preserve"> P,  Moylan C,  </w:t>
      </w:r>
      <w:proofErr w:type="spellStart"/>
      <w:r w:rsidRPr="00A231A4">
        <w:rPr>
          <w:bCs/>
          <w:sz w:val="20"/>
        </w:rPr>
        <w:t>Naggie</w:t>
      </w:r>
      <w:proofErr w:type="spellEnd"/>
      <w:r w:rsidRPr="00A231A4">
        <w:rPr>
          <w:bCs/>
          <w:sz w:val="20"/>
        </w:rPr>
        <w:t xml:space="preserve">  S,  </w:t>
      </w:r>
      <w:proofErr w:type="spellStart"/>
      <w:r w:rsidRPr="00A231A4">
        <w:rPr>
          <w:bCs/>
          <w:sz w:val="20"/>
        </w:rPr>
        <w:t>Caram</w:t>
      </w:r>
      <w:proofErr w:type="spellEnd"/>
      <w:r w:rsidRPr="00A231A4">
        <w:rPr>
          <w:bCs/>
          <w:sz w:val="20"/>
        </w:rPr>
        <w:t xml:space="preserve">  LB,  Landman K,  Sam N,  </w:t>
      </w:r>
      <w:proofErr w:type="spellStart"/>
      <w:r w:rsidRPr="00A231A4">
        <w:rPr>
          <w:bCs/>
          <w:sz w:val="20"/>
        </w:rPr>
        <w:t>Itemba</w:t>
      </w:r>
      <w:proofErr w:type="spellEnd"/>
      <w:r w:rsidRPr="00A231A4">
        <w:rPr>
          <w:bCs/>
          <w:sz w:val="20"/>
        </w:rPr>
        <w:t xml:space="preserve"> D,  Shao  J,  Bartlett J, Thielman N.  Predicting CD4 Lymphocyte Count &lt; 200 cells/mm 3 in an HIV-1-</w:t>
      </w:r>
      <w:proofErr w:type="gramStart"/>
      <w:r w:rsidRPr="00A231A4">
        <w:rPr>
          <w:bCs/>
          <w:sz w:val="20"/>
        </w:rPr>
        <w:t>Infected  African</w:t>
      </w:r>
      <w:proofErr w:type="gramEnd"/>
      <w:r w:rsidRPr="00A231A4">
        <w:rPr>
          <w:bCs/>
          <w:sz w:val="20"/>
        </w:rPr>
        <w:t xml:space="preserve"> Population.  AIDS Research &amp; Human Retroviruses 23:1230-1236, 2007.</w:t>
      </w:r>
    </w:p>
    <w:p w14:paraId="7B177692" w14:textId="77777777" w:rsidR="0099272C" w:rsidRPr="00A231A4" w:rsidRDefault="0099272C" w:rsidP="0099272C">
      <w:pPr>
        <w:widowControl/>
        <w:autoSpaceDE w:val="0"/>
        <w:autoSpaceDN w:val="0"/>
        <w:adjustRightInd w:val="0"/>
        <w:rPr>
          <w:bCs/>
          <w:sz w:val="20"/>
        </w:rPr>
      </w:pPr>
    </w:p>
    <w:p w14:paraId="4E2CC0F7" w14:textId="77777777" w:rsidR="0099272C" w:rsidRPr="00A231A4" w:rsidRDefault="0099272C" w:rsidP="0099272C">
      <w:pPr>
        <w:widowControl/>
        <w:autoSpaceDE w:val="0"/>
        <w:autoSpaceDN w:val="0"/>
        <w:adjustRightInd w:val="0"/>
        <w:rPr>
          <w:bCs/>
          <w:sz w:val="20"/>
        </w:rPr>
      </w:pPr>
      <w:proofErr w:type="spellStart"/>
      <w:r w:rsidRPr="00A231A4">
        <w:rPr>
          <w:bCs/>
          <w:sz w:val="20"/>
        </w:rPr>
        <w:t>Ramadhani</w:t>
      </w:r>
      <w:proofErr w:type="spellEnd"/>
      <w:r w:rsidRPr="00A231A4">
        <w:rPr>
          <w:bCs/>
          <w:sz w:val="20"/>
        </w:rPr>
        <w:t xml:space="preserve"> H, Thielman N, Landman K, </w:t>
      </w:r>
      <w:proofErr w:type="spellStart"/>
      <w:r w:rsidRPr="00A231A4">
        <w:rPr>
          <w:bCs/>
          <w:sz w:val="20"/>
        </w:rPr>
        <w:t>Ndosi</w:t>
      </w:r>
      <w:proofErr w:type="spellEnd"/>
      <w:r w:rsidRPr="00A231A4">
        <w:rPr>
          <w:bCs/>
          <w:sz w:val="20"/>
        </w:rPr>
        <w:t xml:space="preserve"> E, Gao F, </w:t>
      </w:r>
      <w:proofErr w:type="spellStart"/>
      <w:r w:rsidRPr="00A231A4">
        <w:rPr>
          <w:bCs/>
          <w:sz w:val="20"/>
        </w:rPr>
        <w:t>Kircherr</w:t>
      </w:r>
      <w:proofErr w:type="spellEnd"/>
      <w:r w:rsidRPr="00A231A4">
        <w:rPr>
          <w:bCs/>
          <w:sz w:val="20"/>
        </w:rPr>
        <w:t xml:space="preserve"> J, Shah </w:t>
      </w:r>
      <w:proofErr w:type="gramStart"/>
      <w:r w:rsidRPr="00A231A4">
        <w:rPr>
          <w:bCs/>
          <w:sz w:val="20"/>
        </w:rPr>
        <w:t>R,  Shao</w:t>
      </w:r>
      <w:proofErr w:type="gramEnd"/>
      <w:r w:rsidRPr="00A231A4">
        <w:rPr>
          <w:bCs/>
          <w:sz w:val="20"/>
        </w:rPr>
        <w:t xml:space="preserve"> H, </w:t>
      </w:r>
      <w:proofErr w:type="spellStart"/>
      <w:r w:rsidRPr="00A231A4">
        <w:rPr>
          <w:bCs/>
          <w:sz w:val="20"/>
        </w:rPr>
        <w:t>Morpeth</w:t>
      </w:r>
      <w:proofErr w:type="spellEnd"/>
      <w:r w:rsidRPr="00A231A4">
        <w:rPr>
          <w:bCs/>
          <w:sz w:val="20"/>
        </w:rPr>
        <w:t xml:space="preserve"> S, McNeill J, Shao J, Bartlett J, Crump J.  Predictors of incomplete adherence, virologic failure, and viral drug resistance among HIV-1 infected persons receiving antiretroviral therapy in Tanzania.  Clin Inf Dis: 45:1492-1498, 2007.</w:t>
      </w:r>
    </w:p>
    <w:p w14:paraId="25F39C5F" w14:textId="77777777" w:rsidR="0099272C" w:rsidRPr="00A231A4" w:rsidRDefault="0099272C" w:rsidP="0099272C">
      <w:pPr>
        <w:widowControl/>
        <w:autoSpaceDE w:val="0"/>
        <w:autoSpaceDN w:val="0"/>
        <w:adjustRightInd w:val="0"/>
        <w:rPr>
          <w:bCs/>
          <w:sz w:val="20"/>
        </w:rPr>
      </w:pPr>
    </w:p>
    <w:p w14:paraId="0DC2BDC9" w14:textId="77777777" w:rsidR="0099272C" w:rsidRPr="00A231A4" w:rsidRDefault="0099272C" w:rsidP="0099272C">
      <w:pPr>
        <w:widowControl/>
        <w:autoSpaceDE w:val="0"/>
        <w:autoSpaceDN w:val="0"/>
        <w:adjustRightInd w:val="0"/>
        <w:rPr>
          <w:bCs/>
          <w:sz w:val="20"/>
        </w:rPr>
      </w:pPr>
      <w:r w:rsidRPr="00A231A4">
        <w:rPr>
          <w:bCs/>
          <w:sz w:val="20"/>
        </w:rPr>
        <w:t xml:space="preserve">Anderson A, Kosinski A, Bartlett J.  Declining CD4+ T-cell count during suppressed or </w:t>
      </w:r>
      <w:proofErr w:type="gramStart"/>
      <w:r w:rsidRPr="00A231A4">
        <w:rPr>
          <w:bCs/>
          <w:sz w:val="20"/>
        </w:rPr>
        <w:t>low level</w:t>
      </w:r>
      <w:proofErr w:type="gramEnd"/>
      <w:r w:rsidRPr="00A231A4">
        <w:rPr>
          <w:bCs/>
          <w:sz w:val="20"/>
        </w:rPr>
        <w:t xml:space="preserve"> viremia in patients with HIV infection.  Antiviral Therapy; 12:1041-1048, 2007.</w:t>
      </w:r>
    </w:p>
    <w:p w14:paraId="02F77043" w14:textId="77777777" w:rsidR="0099272C" w:rsidRPr="00A231A4" w:rsidRDefault="0099272C" w:rsidP="0099272C">
      <w:pPr>
        <w:widowControl/>
        <w:autoSpaceDE w:val="0"/>
        <w:autoSpaceDN w:val="0"/>
        <w:adjustRightInd w:val="0"/>
        <w:rPr>
          <w:bCs/>
          <w:sz w:val="20"/>
        </w:rPr>
      </w:pPr>
    </w:p>
    <w:p w14:paraId="699A5C35" w14:textId="77777777" w:rsidR="0099272C" w:rsidRPr="00A231A4" w:rsidRDefault="0099272C" w:rsidP="0099272C">
      <w:pPr>
        <w:widowControl/>
        <w:autoSpaceDE w:val="0"/>
        <w:autoSpaceDN w:val="0"/>
        <w:adjustRightInd w:val="0"/>
        <w:rPr>
          <w:bCs/>
          <w:sz w:val="20"/>
        </w:rPr>
      </w:pPr>
      <w:r w:rsidRPr="00A231A4">
        <w:rPr>
          <w:bCs/>
          <w:sz w:val="20"/>
        </w:rPr>
        <w:t>Bartlett JA, Chen S-S, Quinn J.   Comparative efficacy of nucleoside/nucleotide reverse transcriptase inhibitors in combination with efavirenz: Results of a systematic overview.  HIV Clinical Trials; 4:221-226, 2007.</w:t>
      </w:r>
    </w:p>
    <w:p w14:paraId="61D03AFD" w14:textId="77777777" w:rsidR="0099272C" w:rsidRPr="00A231A4" w:rsidRDefault="0099272C" w:rsidP="0099272C">
      <w:pPr>
        <w:widowControl/>
        <w:autoSpaceDE w:val="0"/>
        <w:autoSpaceDN w:val="0"/>
        <w:adjustRightInd w:val="0"/>
        <w:rPr>
          <w:bCs/>
          <w:sz w:val="20"/>
        </w:rPr>
      </w:pPr>
    </w:p>
    <w:p w14:paraId="0C73F5AC" w14:textId="77777777" w:rsidR="0099272C" w:rsidRPr="00A231A4" w:rsidRDefault="0099272C" w:rsidP="0099272C">
      <w:pPr>
        <w:widowControl/>
        <w:autoSpaceDE w:val="0"/>
        <w:autoSpaceDN w:val="0"/>
        <w:adjustRightInd w:val="0"/>
        <w:rPr>
          <w:bCs/>
          <w:sz w:val="20"/>
        </w:rPr>
      </w:pPr>
      <w:proofErr w:type="spellStart"/>
      <w:r w:rsidRPr="00A231A4">
        <w:rPr>
          <w:bCs/>
          <w:sz w:val="20"/>
        </w:rPr>
        <w:t>Morpeth</w:t>
      </w:r>
      <w:proofErr w:type="spellEnd"/>
      <w:r w:rsidRPr="00A231A4">
        <w:rPr>
          <w:bCs/>
          <w:sz w:val="20"/>
        </w:rPr>
        <w:t xml:space="preserve"> S, Thielman N, </w:t>
      </w:r>
      <w:proofErr w:type="spellStart"/>
      <w:r w:rsidRPr="00A231A4">
        <w:rPr>
          <w:bCs/>
          <w:sz w:val="20"/>
        </w:rPr>
        <w:t>Ramadhani</w:t>
      </w:r>
      <w:proofErr w:type="spellEnd"/>
      <w:r w:rsidRPr="00A231A4">
        <w:rPr>
          <w:bCs/>
          <w:sz w:val="20"/>
        </w:rPr>
        <w:t xml:space="preserve"> H, Hamilton J, Ostermann J, </w:t>
      </w:r>
      <w:proofErr w:type="spellStart"/>
      <w:r w:rsidRPr="00A231A4">
        <w:rPr>
          <w:bCs/>
          <w:sz w:val="20"/>
        </w:rPr>
        <w:t>Kisenge</w:t>
      </w:r>
      <w:proofErr w:type="spellEnd"/>
      <w:r w:rsidRPr="00A231A4">
        <w:rPr>
          <w:bCs/>
          <w:sz w:val="20"/>
        </w:rPr>
        <w:t xml:space="preserve"> P, Shao H, </w:t>
      </w:r>
      <w:proofErr w:type="spellStart"/>
      <w:r w:rsidRPr="00A231A4">
        <w:rPr>
          <w:bCs/>
          <w:sz w:val="20"/>
        </w:rPr>
        <w:t>Reller</w:t>
      </w:r>
      <w:proofErr w:type="spellEnd"/>
      <w:r w:rsidRPr="00A231A4">
        <w:rPr>
          <w:bCs/>
          <w:sz w:val="20"/>
        </w:rPr>
        <w:t xml:space="preserve"> LB, </w:t>
      </w:r>
      <w:proofErr w:type="spellStart"/>
      <w:r w:rsidRPr="00A231A4">
        <w:rPr>
          <w:bCs/>
          <w:sz w:val="20"/>
        </w:rPr>
        <w:t>Itemba</w:t>
      </w:r>
      <w:proofErr w:type="spellEnd"/>
      <w:r w:rsidRPr="00A231A4">
        <w:rPr>
          <w:bCs/>
          <w:sz w:val="20"/>
        </w:rPr>
        <w:t xml:space="preserve"> D, Sam N, Bartlett J, Shao J, Crump J.  Effect of trimethoprim/sulfamethoxazole prophylaxis on antimicrobial resistance of fecal </w:t>
      </w:r>
      <w:proofErr w:type="spellStart"/>
      <w:r w:rsidRPr="00A231A4">
        <w:rPr>
          <w:bCs/>
          <w:sz w:val="20"/>
        </w:rPr>
        <w:t>Eschericia</w:t>
      </w:r>
      <w:proofErr w:type="spellEnd"/>
      <w:r w:rsidRPr="00A231A4">
        <w:rPr>
          <w:bCs/>
          <w:sz w:val="20"/>
        </w:rPr>
        <w:t xml:space="preserve"> coli in HIV-infected patients in Tanzania.  J </w:t>
      </w:r>
      <w:proofErr w:type="spellStart"/>
      <w:r w:rsidRPr="00A231A4">
        <w:rPr>
          <w:bCs/>
          <w:sz w:val="20"/>
        </w:rPr>
        <w:t>Acquir</w:t>
      </w:r>
      <w:proofErr w:type="spellEnd"/>
      <w:r w:rsidRPr="00A231A4">
        <w:rPr>
          <w:bCs/>
          <w:sz w:val="20"/>
        </w:rPr>
        <w:t xml:space="preserve"> Immune </w:t>
      </w:r>
      <w:proofErr w:type="spellStart"/>
      <w:r w:rsidRPr="00A231A4">
        <w:rPr>
          <w:bCs/>
          <w:sz w:val="20"/>
        </w:rPr>
        <w:t>Defic</w:t>
      </w:r>
      <w:proofErr w:type="spellEnd"/>
      <w:r w:rsidRPr="00A231A4">
        <w:rPr>
          <w:bCs/>
          <w:sz w:val="20"/>
        </w:rPr>
        <w:t xml:space="preserve"> </w:t>
      </w:r>
      <w:proofErr w:type="spellStart"/>
      <w:r w:rsidRPr="00A231A4">
        <w:rPr>
          <w:bCs/>
          <w:sz w:val="20"/>
        </w:rPr>
        <w:t>Syndr</w:t>
      </w:r>
      <w:proofErr w:type="spellEnd"/>
      <w:r w:rsidRPr="00A231A4">
        <w:rPr>
          <w:bCs/>
          <w:sz w:val="20"/>
        </w:rPr>
        <w:t>; 47:585-591, 2008.</w:t>
      </w:r>
    </w:p>
    <w:p w14:paraId="57A48154" w14:textId="77777777" w:rsidR="0099272C" w:rsidRPr="00A231A4" w:rsidRDefault="0099272C" w:rsidP="0099272C">
      <w:pPr>
        <w:widowControl/>
        <w:autoSpaceDE w:val="0"/>
        <w:autoSpaceDN w:val="0"/>
        <w:adjustRightInd w:val="0"/>
        <w:rPr>
          <w:bCs/>
          <w:sz w:val="20"/>
        </w:rPr>
      </w:pPr>
    </w:p>
    <w:p w14:paraId="5D02560B" w14:textId="77777777" w:rsidR="0099272C" w:rsidRPr="00A231A4" w:rsidRDefault="0099272C" w:rsidP="0099272C">
      <w:pPr>
        <w:widowControl/>
        <w:autoSpaceDE w:val="0"/>
        <w:autoSpaceDN w:val="0"/>
        <w:adjustRightInd w:val="0"/>
        <w:rPr>
          <w:bCs/>
          <w:sz w:val="20"/>
        </w:rPr>
      </w:pPr>
      <w:r w:rsidRPr="00A231A4">
        <w:rPr>
          <w:bCs/>
          <w:sz w:val="20"/>
        </w:rPr>
        <w:t xml:space="preserve">Landman </w:t>
      </w:r>
      <w:proofErr w:type="gramStart"/>
      <w:r w:rsidRPr="00A231A4">
        <w:rPr>
          <w:bCs/>
          <w:sz w:val="20"/>
        </w:rPr>
        <w:t>K,  Ostermann</w:t>
      </w:r>
      <w:proofErr w:type="gramEnd"/>
      <w:r w:rsidRPr="00A231A4">
        <w:rPr>
          <w:bCs/>
          <w:sz w:val="20"/>
        </w:rPr>
        <w:t xml:space="preserve"> J, Crump J, </w:t>
      </w:r>
      <w:proofErr w:type="spellStart"/>
      <w:r w:rsidRPr="00A231A4">
        <w:rPr>
          <w:bCs/>
          <w:sz w:val="20"/>
        </w:rPr>
        <w:t>Mgonja</w:t>
      </w:r>
      <w:proofErr w:type="spellEnd"/>
      <w:r w:rsidRPr="00A231A4">
        <w:rPr>
          <w:bCs/>
          <w:sz w:val="20"/>
        </w:rPr>
        <w:t xml:space="preserve"> A, </w:t>
      </w:r>
      <w:proofErr w:type="spellStart"/>
      <w:r w:rsidRPr="00A231A4">
        <w:rPr>
          <w:bCs/>
          <w:sz w:val="20"/>
        </w:rPr>
        <w:t>Mayhood</w:t>
      </w:r>
      <w:proofErr w:type="spellEnd"/>
      <w:r w:rsidRPr="00A231A4">
        <w:rPr>
          <w:bCs/>
          <w:sz w:val="20"/>
        </w:rPr>
        <w:t xml:space="preserve"> M, </w:t>
      </w:r>
      <w:proofErr w:type="spellStart"/>
      <w:r w:rsidRPr="00A231A4">
        <w:rPr>
          <w:bCs/>
          <w:sz w:val="20"/>
        </w:rPr>
        <w:t>Itemba</w:t>
      </w:r>
      <w:proofErr w:type="spellEnd"/>
      <w:r w:rsidRPr="00A231A4">
        <w:rPr>
          <w:bCs/>
          <w:sz w:val="20"/>
        </w:rPr>
        <w:t xml:space="preserve"> D, Tribble A, </w:t>
      </w:r>
      <w:proofErr w:type="spellStart"/>
      <w:r w:rsidRPr="00A231A4">
        <w:rPr>
          <w:bCs/>
          <w:sz w:val="20"/>
        </w:rPr>
        <w:t>Ndosi</w:t>
      </w:r>
      <w:proofErr w:type="spellEnd"/>
      <w:r w:rsidRPr="00A231A4">
        <w:rPr>
          <w:bCs/>
          <w:sz w:val="20"/>
        </w:rPr>
        <w:t xml:space="preserve"> E, Chu H, Shao J, Bartlett J, Thielman N.  Gender differences in the risk of HIV infection among persons reporting abstinence, monogamy, and multiple sexual partners in northern Tanzania.  </w:t>
      </w:r>
      <w:proofErr w:type="spellStart"/>
      <w:r w:rsidRPr="00A231A4">
        <w:rPr>
          <w:bCs/>
          <w:sz w:val="20"/>
        </w:rPr>
        <w:t>PLoS</w:t>
      </w:r>
      <w:proofErr w:type="spellEnd"/>
      <w:r w:rsidRPr="00A231A4">
        <w:rPr>
          <w:bCs/>
          <w:sz w:val="20"/>
        </w:rPr>
        <w:t xml:space="preserve"> One; </w:t>
      </w:r>
      <w:proofErr w:type="gramStart"/>
      <w:r w:rsidRPr="00A231A4">
        <w:rPr>
          <w:bCs/>
          <w:sz w:val="20"/>
        </w:rPr>
        <w:t>3:e</w:t>
      </w:r>
      <w:proofErr w:type="gramEnd"/>
      <w:r w:rsidRPr="00A231A4">
        <w:rPr>
          <w:bCs/>
          <w:sz w:val="20"/>
        </w:rPr>
        <w:t>3705, 2008.</w:t>
      </w:r>
    </w:p>
    <w:p w14:paraId="3DABDEBB" w14:textId="77777777" w:rsidR="0099272C" w:rsidRPr="00A231A4" w:rsidRDefault="0099272C" w:rsidP="0099272C">
      <w:pPr>
        <w:widowControl/>
        <w:autoSpaceDE w:val="0"/>
        <w:autoSpaceDN w:val="0"/>
        <w:adjustRightInd w:val="0"/>
        <w:rPr>
          <w:bCs/>
          <w:sz w:val="20"/>
        </w:rPr>
      </w:pPr>
    </w:p>
    <w:p w14:paraId="058C73A5" w14:textId="77777777" w:rsidR="0099272C" w:rsidRDefault="0099272C" w:rsidP="0099272C">
      <w:pPr>
        <w:rPr>
          <w:color w:val="000000"/>
          <w:sz w:val="20"/>
        </w:rPr>
      </w:pPr>
      <w:r w:rsidRPr="000F478F">
        <w:rPr>
          <w:color w:val="000000"/>
          <w:sz w:val="20"/>
        </w:rPr>
        <w:lastRenderedPageBreak/>
        <w:t xml:space="preserve">Seshadri C, </w:t>
      </w:r>
      <w:proofErr w:type="spellStart"/>
      <w:r w:rsidRPr="000F478F">
        <w:rPr>
          <w:color w:val="000000"/>
          <w:sz w:val="20"/>
        </w:rPr>
        <w:t>Uiso</w:t>
      </w:r>
      <w:proofErr w:type="spellEnd"/>
      <w:r w:rsidRPr="000F478F">
        <w:rPr>
          <w:color w:val="000000"/>
          <w:sz w:val="20"/>
        </w:rPr>
        <w:t xml:space="preserve"> LO, Ostermann J, </w:t>
      </w:r>
      <w:proofErr w:type="spellStart"/>
      <w:r w:rsidRPr="000F478F">
        <w:rPr>
          <w:color w:val="000000"/>
          <w:sz w:val="20"/>
        </w:rPr>
        <w:t>Diefenthal</w:t>
      </w:r>
      <w:proofErr w:type="spellEnd"/>
      <w:r w:rsidRPr="000F478F">
        <w:rPr>
          <w:color w:val="000000"/>
          <w:sz w:val="20"/>
        </w:rPr>
        <w:t xml:space="preserve"> H, Shao HJ, Chu HY, </w:t>
      </w:r>
      <w:proofErr w:type="spellStart"/>
      <w:r w:rsidRPr="000F478F">
        <w:rPr>
          <w:color w:val="000000"/>
          <w:sz w:val="20"/>
        </w:rPr>
        <w:t>Asmuth</w:t>
      </w:r>
      <w:proofErr w:type="spellEnd"/>
      <w:r w:rsidRPr="000F478F">
        <w:rPr>
          <w:color w:val="000000"/>
          <w:sz w:val="20"/>
        </w:rPr>
        <w:t xml:space="preserve"> DM, Thielman NM, Bartlett JA, Crump JA. Low sensitivity of T-cell based detection of tuberculosis among HIV co-infected Tanzanian inpatients. East African Med J 2008; 85: 443-449</w:t>
      </w:r>
      <w:r>
        <w:rPr>
          <w:color w:val="000000"/>
          <w:sz w:val="20"/>
        </w:rPr>
        <w:t>.</w:t>
      </w:r>
    </w:p>
    <w:p w14:paraId="783D2DE5" w14:textId="77777777" w:rsidR="0099272C" w:rsidRPr="00A231A4" w:rsidRDefault="0099272C" w:rsidP="0099272C">
      <w:pPr>
        <w:rPr>
          <w:bCs/>
          <w:sz w:val="20"/>
        </w:rPr>
      </w:pPr>
    </w:p>
    <w:p w14:paraId="5E16A9CB" w14:textId="77777777" w:rsidR="0099272C" w:rsidRPr="004D2992" w:rsidRDefault="0099272C" w:rsidP="0099272C">
      <w:pPr>
        <w:rPr>
          <w:bCs/>
          <w:color w:val="000000"/>
          <w:sz w:val="20"/>
        </w:rPr>
      </w:pPr>
      <w:r w:rsidRPr="004D2992">
        <w:rPr>
          <w:color w:val="000000"/>
          <w:sz w:val="20"/>
        </w:rPr>
        <w:t xml:space="preserve">Crump JA, van Ingen J, Morrissey AB, </w:t>
      </w:r>
      <w:proofErr w:type="spellStart"/>
      <w:r w:rsidRPr="004D2992">
        <w:rPr>
          <w:color w:val="000000"/>
          <w:sz w:val="20"/>
        </w:rPr>
        <w:t>Boeree</w:t>
      </w:r>
      <w:proofErr w:type="spellEnd"/>
      <w:r w:rsidRPr="004D2992">
        <w:rPr>
          <w:color w:val="000000"/>
          <w:sz w:val="20"/>
        </w:rPr>
        <w:t xml:space="preserve"> MJ, </w:t>
      </w:r>
      <w:proofErr w:type="spellStart"/>
      <w:r w:rsidRPr="004D2992">
        <w:rPr>
          <w:color w:val="000000"/>
          <w:sz w:val="20"/>
        </w:rPr>
        <w:t>Mavura</w:t>
      </w:r>
      <w:proofErr w:type="spellEnd"/>
      <w:r w:rsidRPr="004D2992">
        <w:rPr>
          <w:color w:val="000000"/>
          <w:sz w:val="20"/>
        </w:rPr>
        <w:t xml:space="preserve"> DR, </w:t>
      </w:r>
      <w:proofErr w:type="spellStart"/>
      <w:r w:rsidRPr="004D2992">
        <w:rPr>
          <w:color w:val="000000"/>
          <w:sz w:val="20"/>
        </w:rPr>
        <w:t>Swai</w:t>
      </w:r>
      <w:proofErr w:type="spellEnd"/>
      <w:r w:rsidRPr="004D2992">
        <w:rPr>
          <w:color w:val="000000"/>
          <w:sz w:val="20"/>
        </w:rPr>
        <w:t xml:space="preserve"> B, Thielman NM, Bartlett JA, Grossman H, </w:t>
      </w:r>
      <w:proofErr w:type="spellStart"/>
      <w:r w:rsidRPr="004D2992">
        <w:rPr>
          <w:color w:val="000000"/>
          <w:sz w:val="20"/>
        </w:rPr>
        <w:t>Maro</w:t>
      </w:r>
      <w:proofErr w:type="spellEnd"/>
      <w:r w:rsidRPr="004D2992">
        <w:rPr>
          <w:color w:val="000000"/>
          <w:sz w:val="20"/>
        </w:rPr>
        <w:t xml:space="preserve"> VP, van </w:t>
      </w:r>
      <w:proofErr w:type="spellStart"/>
      <w:r w:rsidRPr="004D2992">
        <w:rPr>
          <w:color w:val="000000"/>
          <w:sz w:val="20"/>
        </w:rPr>
        <w:t>Soolingen</w:t>
      </w:r>
      <w:proofErr w:type="spellEnd"/>
      <w:r w:rsidRPr="004D2992">
        <w:rPr>
          <w:color w:val="000000"/>
          <w:sz w:val="20"/>
        </w:rPr>
        <w:t xml:space="preserve"> D. Invasive disease caused by nontuberculous mycobacteria, Tanzania. </w:t>
      </w:r>
      <w:proofErr w:type="spellStart"/>
      <w:r w:rsidRPr="004D2992">
        <w:rPr>
          <w:color w:val="000000"/>
          <w:sz w:val="20"/>
        </w:rPr>
        <w:t>Emerg</w:t>
      </w:r>
      <w:proofErr w:type="spellEnd"/>
      <w:r w:rsidRPr="004D2992">
        <w:rPr>
          <w:color w:val="000000"/>
          <w:sz w:val="20"/>
        </w:rPr>
        <w:t xml:space="preserve"> Infect Dis 2009; 15: 53-5.</w:t>
      </w:r>
    </w:p>
    <w:p w14:paraId="267CB77A" w14:textId="77777777" w:rsidR="0099272C" w:rsidRPr="004D2992" w:rsidRDefault="0099272C" w:rsidP="0099272C">
      <w:pPr>
        <w:widowControl/>
        <w:autoSpaceDE w:val="0"/>
        <w:autoSpaceDN w:val="0"/>
        <w:adjustRightInd w:val="0"/>
        <w:rPr>
          <w:bCs/>
          <w:color w:val="000000"/>
          <w:sz w:val="22"/>
        </w:rPr>
      </w:pPr>
    </w:p>
    <w:p w14:paraId="199777EC" w14:textId="77777777" w:rsidR="0099272C" w:rsidRPr="00A231A4" w:rsidRDefault="0099272C" w:rsidP="0099272C">
      <w:pPr>
        <w:widowControl/>
        <w:autoSpaceDE w:val="0"/>
        <w:autoSpaceDN w:val="0"/>
        <w:adjustRightInd w:val="0"/>
        <w:rPr>
          <w:bCs/>
          <w:sz w:val="20"/>
        </w:rPr>
      </w:pPr>
      <w:r w:rsidRPr="00A231A4">
        <w:rPr>
          <w:bCs/>
          <w:sz w:val="20"/>
        </w:rPr>
        <w:t xml:space="preserve">Tenorio A, Jiang H, </w:t>
      </w:r>
      <w:proofErr w:type="spellStart"/>
      <w:r w:rsidRPr="00A231A4">
        <w:rPr>
          <w:bCs/>
          <w:sz w:val="20"/>
        </w:rPr>
        <w:t>Bastow</w:t>
      </w:r>
      <w:proofErr w:type="spellEnd"/>
      <w:r w:rsidRPr="00A231A4">
        <w:rPr>
          <w:bCs/>
          <w:sz w:val="20"/>
        </w:rPr>
        <w:t xml:space="preserve"> B, Bartlett J, </w:t>
      </w:r>
      <w:proofErr w:type="spellStart"/>
      <w:r w:rsidRPr="00A231A4">
        <w:rPr>
          <w:bCs/>
          <w:sz w:val="20"/>
        </w:rPr>
        <w:t>Deeks</w:t>
      </w:r>
      <w:proofErr w:type="spellEnd"/>
      <w:r w:rsidRPr="00A231A4">
        <w:rPr>
          <w:bCs/>
          <w:sz w:val="20"/>
        </w:rPr>
        <w:t xml:space="preserve"> S, </w:t>
      </w:r>
      <w:proofErr w:type="spellStart"/>
      <w:r w:rsidRPr="00A231A4">
        <w:rPr>
          <w:bCs/>
          <w:sz w:val="20"/>
        </w:rPr>
        <w:t>Landay</w:t>
      </w:r>
      <w:proofErr w:type="spellEnd"/>
      <w:r w:rsidRPr="00A231A4">
        <w:rPr>
          <w:bCs/>
          <w:sz w:val="20"/>
        </w:rPr>
        <w:t xml:space="preserve"> A, Riddler S.  Delaying a treatment switch in antiretroviral-treated HIV-1 infected patients with detectable drug-resistant viremia does not have a profound effect on immune parameters: AIDS Clinical Trials Group Study A5115.  AIDS Research &amp; Human Retroviruses, 2009; 25: 135-139.</w:t>
      </w:r>
    </w:p>
    <w:p w14:paraId="62E05FD7" w14:textId="77777777" w:rsidR="0099272C" w:rsidRPr="00A231A4" w:rsidRDefault="0099272C" w:rsidP="0099272C">
      <w:pPr>
        <w:widowControl/>
        <w:autoSpaceDE w:val="0"/>
        <w:autoSpaceDN w:val="0"/>
        <w:adjustRightInd w:val="0"/>
        <w:rPr>
          <w:bCs/>
          <w:sz w:val="20"/>
        </w:rPr>
      </w:pPr>
    </w:p>
    <w:p w14:paraId="54C9A368" w14:textId="77777777" w:rsidR="0099272C" w:rsidRPr="00A231A4" w:rsidRDefault="0099272C" w:rsidP="0099272C">
      <w:pPr>
        <w:widowControl/>
        <w:autoSpaceDE w:val="0"/>
        <w:autoSpaceDN w:val="0"/>
        <w:adjustRightInd w:val="0"/>
        <w:rPr>
          <w:bCs/>
          <w:sz w:val="20"/>
        </w:rPr>
      </w:pPr>
      <w:proofErr w:type="spellStart"/>
      <w:r w:rsidRPr="00A231A4">
        <w:rPr>
          <w:bCs/>
          <w:sz w:val="20"/>
        </w:rPr>
        <w:t>Tillekeratne</w:t>
      </w:r>
      <w:proofErr w:type="spellEnd"/>
      <w:r w:rsidRPr="00A231A4">
        <w:rPr>
          <w:bCs/>
          <w:sz w:val="20"/>
        </w:rPr>
        <w:t xml:space="preserve"> G, Thielman N, </w:t>
      </w:r>
      <w:proofErr w:type="spellStart"/>
      <w:r w:rsidRPr="00A231A4">
        <w:rPr>
          <w:bCs/>
          <w:sz w:val="20"/>
        </w:rPr>
        <w:t>Kiwera</w:t>
      </w:r>
      <w:proofErr w:type="spellEnd"/>
      <w:r w:rsidRPr="00A231A4">
        <w:rPr>
          <w:bCs/>
          <w:sz w:val="20"/>
        </w:rPr>
        <w:t xml:space="preserve"> R, Chu H, </w:t>
      </w:r>
      <w:proofErr w:type="spellStart"/>
      <w:r w:rsidRPr="00A231A4">
        <w:rPr>
          <w:bCs/>
          <w:sz w:val="20"/>
        </w:rPr>
        <w:t>Kaale</w:t>
      </w:r>
      <w:proofErr w:type="spellEnd"/>
      <w:r w:rsidRPr="00A231A4">
        <w:rPr>
          <w:bCs/>
          <w:sz w:val="20"/>
        </w:rPr>
        <w:t xml:space="preserve"> L, </w:t>
      </w:r>
      <w:proofErr w:type="spellStart"/>
      <w:r w:rsidRPr="00A231A4">
        <w:rPr>
          <w:bCs/>
          <w:sz w:val="20"/>
        </w:rPr>
        <w:t>Morpeth</w:t>
      </w:r>
      <w:proofErr w:type="spellEnd"/>
      <w:r w:rsidRPr="00A231A4">
        <w:rPr>
          <w:bCs/>
          <w:sz w:val="20"/>
        </w:rPr>
        <w:t xml:space="preserve"> S, Ostermann J, </w:t>
      </w:r>
      <w:proofErr w:type="spellStart"/>
      <w:r w:rsidRPr="00A231A4">
        <w:rPr>
          <w:bCs/>
          <w:sz w:val="20"/>
        </w:rPr>
        <w:t>Mtweve</w:t>
      </w:r>
      <w:proofErr w:type="spellEnd"/>
      <w:r w:rsidRPr="00A231A4">
        <w:rPr>
          <w:bCs/>
          <w:sz w:val="20"/>
        </w:rPr>
        <w:t xml:space="preserve"> S, Shao J, Bartlett J, Crump J.  High morbidity and mortality in a cohort of HIV-infected adults receiving community home-based care in the Kilimanjaro region, Tanzania, 2003-2005.  Ann Trop Med </w:t>
      </w:r>
      <w:proofErr w:type="spellStart"/>
      <w:r w:rsidRPr="00A231A4">
        <w:rPr>
          <w:bCs/>
          <w:sz w:val="20"/>
        </w:rPr>
        <w:t>Parasitol</w:t>
      </w:r>
      <w:proofErr w:type="spellEnd"/>
      <w:r w:rsidRPr="00A231A4">
        <w:rPr>
          <w:bCs/>
          <w:sz w:val="20"/>
        </w:rPr>
        <w:t>, 2009; 103:263-73.</w:t>
      </w:r>
    </w:p>
    <w:p w14:paraId="568EA0A0" w14:textId="77777777" w:rsidR="0099272C" w:rsidRPr="002B70CB" w:rsidRDefault="0099272C" w:rsidP="0099272C">
      <w:pPr>
        <w:rPr>
          <w:rFonts w:cs="Arial"/>
          <w:sz w:val="20"/>
        </w:rPr>
      </w:pPr>
    </w:p>
    <w:p w14:paraId="38B4FDC8" w14:textId="77777777" w:rsidR="0099272C" w:rsidRPr="000F478F" w:rsidRDefault="0099272C" w:rsidP="0099272C">
      <w:pPr>
        <w:rPr>
          <w:rFonts w:cs="Arial"/>
          <w:sz w:val="20"/>
        </w:rPr>
      </w:pPr>
      <w:r w:rsidRPr="000F478F">
        <w:rPr>
          <w:rFonts w:cs="Arial"/>
          <w:bCs/>
          <w:sz w:val="20"/>
        </w:rPr>
        <w:t>Tribble A,</w:t>
      </w:r>
      <w:r w:rsidRPr="000F478F">
        <w:rPr>
          <w:rFonts w:cs="Arial"/>
          <w:sz w:val="20"/>
        </w:rPr>
        <w:t xml:space="preserve"> Hamilton C, Crump J, </w:t>
      </w:r>
      <w:proofErr w:type="spellStart"/>
      <w:r w:rsidRPr="000F478F">
        <w:rPr>
          <w:rFonts w:cs="Arial"/>
          <w:sz w:val="20"/>
        </w:rPr>
        <w:t>Mgonja</w:t>
      </w:r>
      <w:proofErr w:type="spellEnd"/>
      <w:r w:rsidRPr="000F478F">
        <w:rPr>
          <w:rFonts w:cs="Arial"/>
          <w:sz w:val="20"/>
        </w:rPr>
        <w:t xml:space="preserve"> A, </w:t>
      </w:r>
      <w:proofErr w:type="spellStart"/>
      <w:r w:rsidRPr="000F478F">
        <w:rPr>
          <w:rFonts w:cs="Arial"/>
          <w:sz w:val="20"/>
        </w:rPr>
        <w:t>Mtalo</w:t>
      </w:r>
      <w:proofErr w:type="spellEnd"/>
      <w:r w:rsidRPr="000F478F">
        <w:rPr>
          <w:rFonts w:cs="Arial"/>
          <w:sz w:val="20"/>
        </w:rPr>
        <w:t xml:space="preserve"> A, </w:t>
      </w:r>
      <w:proofErr w:type="spellStart"/>
      <w:r w:rsidRPr="000F478F">
        <w:rPr>
          <w:rFonts w:cs="Arial"/>
          <w:sz w:val="20"/>
        </w:rPr>
        <w:t>Ndanu</w:t>
      </w:r>
      <w:proofErr w:type="spellEnd"/>
      <w:r w:rsidRPr="000F478F">
        <w:rPr>
          <w:rFonts w:cs="Arial"/>
          <w:sz w:val="20"/>
        </w:rPr>
        <w:t xml:space="preserve"> E, </w:t>
      </w:r>
      <w:proofErr w:type="spellStart"/>
      <w:r w:rsidRPr="000F478F">
        <w:rPr>
          <w:rFonts w:cs="Arial"/>
          <w:sz w:val="20"/>
        </w:rPr>
        <w:t>Itemba</w:t>
      </w:r>
      <w:proofErr w:type="spellEnd"/>
      <w:r w:rsidRPr="000F478F">
        <w:rPr>
          <w:rFonts w:cs="Arial"/>
          <w:sz w:val="20"/>
        </w:rPr>
        <w:t xml:space="preserve"> D, Landman K, </w:t>
      </w:r>
      <w:proofErr w:type="spellStart"/>
      <w:r w:rsidRPr="000F478F">
        <w:rPr>
          <w:rFonts w:cs="Arial"/>
          <w:sz w:val="20"/>
        </w:rPr>
        <w:t>Ndosi</w:t>
      </w:r>
      <w:proofErr w:type="spellEnd"/>
      <w:r w:rsidRPr="000F478F">
        <w:rPr>
          <w:rFonts w:cs="Arial"/>
          <w:sz w:val="20"/>
        </w:rPr>
        <w:t xml:space="preserve"> E, Shao J, Bartlett J, Thielman N.  Missed Opportunities for Diagnosis of TB-HIV/AIDS Co-infection in Moshi, Tanzania.  Int J TB and Lung Dis</w:t>
      </w:r>
      <w:r>
        <w:rPr>
          <w:rFonts w:cs="Arial"/>
          <w:sz w:val="20"/>
        </w:rPr>
        <w:t xml:space="preserve"> 2009; 7:1260-1266.</w:t>
      </w:r>
    </w:p>
    <w:p w14:paraId="1278AB77" w14:textId="77777777" w:rsidR="0099272C" w:rsidRPr="002B70CB" w:rsidRDefault="0099272C" w:rsidP="0099272C">
      <w:pPr>
        <w:rPr>
          <w:rFonts w:cs="Arial"/>
          <w:sz w:val="20"/>
        </w:rPr>
      </w:pPr>
    </w:p>
    <w:p w14:paraId="3A56A47C" w14:textId="77777777" w:rsidR="0099272C" w:rsidRPr="000F478F" w:rsidRDefault="0099272C" w:rsidP="0099272C">
      <w:pPr>
        <w:rPr>
          <w:color w:val="000000"/>
          <w:sz w:val="20"/>
        </w:rPr>
      </w:pPr>
      <w:r w:rsidRPr="000F478F">
        <w:rPr>
          <w:color w:val="000000"/>
          <w:sz w:val="20"/>
        </w:rPr>
        <w:t xml:space="preserve">Bartlett J, Hornberger J, </w:t>
      </w:r>
      <w:proofErr w:type="spellStart"/>
      <w:r w:rsidRPr="000F478F">
        <w:rPr>
          <w:color w:val="000000"/>
          <w:sz w:val="20"/>
        </w:rPr>
        <w:t>Sherwade</w:t>
      </w:r>
      <w:proofErr w:type="spellEnd"/>
      <w:r w:rsidRPr="000F478F">
        <w:rPr>
          <w:color w:val="000000"/>
          <w:sz w:val="20"/>
        </w:rPr>
        <w:t xml:space="preserve"> A, </w:t>
      </w:r>
      <w:proofErr w:type="spellStart"/>
      <w:r w:rsidRPr="000F478F">
        <w:rPr>
          <w:color w:val="000000"/>
          <w:sz w:val="20"/>
        </w:rPr>
        <w:t>Bhor</w:t>
      </w:r>
      <w:proofErr w:type="spellEnd"/>
      <w:r w:rsidRPr="000F478F">
        <w:rPr>
          <w:color w:val="000000"/>
          <w:sz w:val="20"/>
        </w:rPr>
        <w:t>, M, Rajagopalan R.  Obstacles and proposed solutions to effective antiretroviral therapy in resource-limited settings.  J Int Assoc Physic</w:t>
      </w:r>
      <w:r>
        <w:rPr>
          <w:color w:val="000000"/>
          <w:sz w:val="20"/>
        </w:rPr>
        <w:t>ians in AIDS Care 2009; 8:253-268</w:t>
      </w:r>
      <w:r w:rsidRPr="000F478F">
        <w:rPr>
          <w:color w:val="000000"/>
          <w:sz w:val="20"/>
        </w:rPr>
        <w:t>.</w:t>
      </w:r>
    </w:p>
    <w:p w14:paraId="28F101FD" w14:textId="77777777" w:rsidR="0099272C" w:rsidRPr="000F478F" w:rsidRDefault="0099272C" w:rsidP="0099272C">
      <w:pPr>
        <w:rPr>
          <w:color w:val="000000"/>
          <w:sz w:val="20"/>
        </w:rPr>
      </w:pPr>
    </w:p>
    <w:p w14:paraId="40E611B0" w14:textId="77777777" w:rsidR="0099272C" w:rsidRDefault="0099272C" w:rsidP="0099272C">
      <w:pPr>
        <w:rPr>
          <w:color w:val="000000"/>
          <w:sz w:val="20"/>
        </w:rPr>
      </w:pPr>
      <w:proofErr w:type="spellStart"/>
      <w:r w:rsidRPr="000F478F">
        <w:rPr>
          <w:color w:val="000000"/>
          <w:sz w:val="20"/>
        </w:rPr>
        <w:t>Mayhood</w:t>
      </w:r>
      <w:proofErr w:type="spellEnd"/>
      <w:r w:rsidRPr="000F478F">
        <w:rPr>
          <w:color w:val="000000"/>
          <w:sz w:val="20"/>
        </w:rPr>
        <w:t xml:space="preserve"> M, Ostermann J, Crump J, Tribble A, </w:t>
      </w:r>
      <w:proofErr w:type="spellStart"/>
      <w:r w:rsidRPr="000F478F">
        <w:rPr>
          <w:color w:val="000000"/>
          <w:sz w:val="20"/>
        </w:rPr>
        <w:t>Itemba</w:t>
      </w:r>
      <w:proofErr w:type="spellEnd"/>
      <w:r w:rsidRPr="000F478F">
        <w:rPr>
          <w:color w:val="000000"/>
          <w:sz w:val="20"/>
        </w:rPr>
        <w:t xml:space="preserve"> D, </w:t>
      </w:r>
      <w:proofErr w:type="spellStart"/>
      <w:r w:rsidRPr="000F478F">
        <w:rPr>
          <w:color w:val="000000"/>
          <w:sz w:val="20"/>
        </w:rPr>
        <w:t>Mgonja</w:t>
      </w:r>
      <w:proofErr w:type="spellEnd"/>
      <w:r w:rsidRPr="000F478F">
        <w:rPr>
          <w:color w:val="000000"/>
          <w:sz w:val="20"/>
        </w:rPr>
        <w:t xml:space="preserve"> A, </w:t>
      </w:r>
      <w:proofErr w:type="spellStart"/>
      <w:r w:rsidRPr="000F478F">
        <w:rPr>
          <w:color w:val="000000"/>
          <w:sz w:val="20"/>
        </w:rPr>
        <w:t>Mtalo</w:t>
      </w:r>
      <w:proofErr w:type="spellEnd"/>
      <w:r w:rsidRPr="000F478F">
        <w:rPr>
          <w:color w:val="000000"/>
          <w:sz w:val="20"/>
        </w:rPr>
        <w:t xml:space="preserve"> A, Bartlett J, Shao J, </w:t>
      </w:r>
      <w:proofErr w:type="spellStart"/>
      <w:r w:rsidRPr="000F478F">
        <w:rPr>
          <w:color w:val="000000"/>
          <w:sz w:val="20"/>
        </w:rPr>
        <w:t>Schimana</w:t>
      </w:r>
      <w:proofErr w:type="spellEnd"/>
      <w:r w:rsidRPr="000F478F">
        <w:rPr>
          <w:color w:val="000000"/>
          <w:sz w:val="20"/>
        </w:rPr>
        <w:t xml:space="preserve"> W, Thielman N.  Characteristics of HIV voluntary testing and counseling clients before and during care and treatment scale-up in Moshi, Tanzania.  J Acquired </w:t>
      </w:r>
      <w:proofErr w:type="spellStart"/>
      <w:r>
        <w:rPr>
          <w:color w:val="000000"/>
          <w:sz w:val="20"/>
        </w:rPr>
        <w:t>Immun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Defic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Syndr</w:t>
      </w:r>
      <w:proofErr w:type="spellEnd"/>
      <w:r>
        <w:rPr>
          <w:color w:val="000000"/>
          <w:sz w:val="20"/>
        </w:rPr>
        <w:t xml:space="preserve"> 2009; 52:648-654</w:t>
      </w:r>
      <w:r w:rsidRPr="000F478F">
        <w:rPr>
          <w:color w:val="000000"/>
          <w:sz w:val="20"/>
        </w:rPr>
        <w:t>.</w:t>
      </w:r>
    </w:p>
    <w:p w14:paraId="5541716A" w14:textId="77777777" w:rsidR="0099272C" w:rsidRDefault="0099272C" w:rsidP="0099272C">
      <w:pPr>
        <w:rPr>
          <w:color w:val="000000"/>
          <w:sz w:val="20"/>
        </w:rPr>
      </w:pPr>
    </w:p>
    <w:p w14:paraId="4AA8DF9A" w14:textId="77777777" w:rsidR="0099272C" w:rsidRDefault="0099272C" w:rsidP="0099272C">
      <w:pPr>
        <w:rPr>
          <w:color w:val="000000"/>
          <w:sz w:val="20"/>
        </w:rPr>
      </w:pPr>
      <w:r>
        <w:rPr>
          <w:color w:val="000000"/>
          <w:sz w:val="20"/>
        </w:rPr>
        <w:t>Bartlett J, Shao J.  Success, challenges and limitations of antiretroviral therapy in resource-limited settings.  The Lancet Infectious Diseases 2009; 9:637-649.</w:t>
      </w:r>
    </w:p>
    <w:p w14:paraId="4B96E698" w14:textId="77777777" w:rsidR="0099272C" w:rsidRDefault="0099272C" w:rsidP="0099272C">
      <w:pPr>
        <w:rPr>
          <w:color w:val="000000"/>
          <w:sz w:val="20"/>
        </w:rPr>
      </w:pPr>
    </w:p>
    <w:p w14:paraId="77193247" w14:textId="77777777" w:rsidR="0099272C" w:rsidRDefault="0099272C" w:rsidP="0099272C">
      <w:pPr>
        <w:rPr>
          <w:color w:val="000000"/>
          <w:sz w:val="20"/>
        </w:rPr>
      </w:pPr>
      <w:r>
        <w:rPr>
          <w:color w:val="000000"/>
          <w:sz w:val="20"/>
        </w:rPr>
        <w:t xml:space="preserve">Lofgren S, Morrissey A, Chevalier C, </w:t>
      </w:r>
      <w:proofErr w:type="spellStart"/>
      <w:r>
        <w:rPr>
          <w:color w:val="000000"/>
          <w:sz w:val="20"/>
        </w:rPr>
        <w:t>Malabeja</w:t>
      </w:r>
      <w:proofErr w:type="spellEnd"/>
      <w:r>
        <w:rPr>
          <w:color w:val="000000"/>
          <w:sz w:val="20"/>
        </w:rPr>
        <w:t xml:space="preserve"> A, Edmonds S, Amos B, </w:t>
      </w:r>
      <w:proofErr w:type="spellStart"/>
      <w:r>
        <w:rPr>
          <w:color w:val="000000"/>
          <w:sz w:val="20"/>
        </w:rPr>
        <w:t>Sifuna</w:t>
      </w:r>
      <w:proofErr w:type="spellEnd"/>
      <w:r>
        <w:rPr>
          <w:color w:val="000000"/>
          <w:sz w:val="20"/>
        </w:rPr>
        <w:t xml:space="preserve"> D, </w:t>
      </w:r>
      <w:proofErr w:type="spellStart"/>
      <w:r>
        <w:rPr>
          <w:color w:val="000000"/>
          <w:sz w:val="20"/>
        </w:rPr>
        <w:t>Msuya</w:t>
      </w:r>
      <w:proofErr w:type="spellEnd"/>
      <w:r>
        <w:rPr>
          <w:color w:val="000000"/>
          <w:sz w:val="20"/>
        </w:rPr>
        <w:t xml:space="preserve"> E, von </w:t>
      </w:r>
      <w:proofErr w:type="spellStart"/>
      <w:r>
        <w:rPr>
          <w:color w:val="000000"/>
          <w:sz w:val="20"/>
        </w:rPr>
        <w:t>Seidlein</w:t>
      </w:r>
      <w:proofErr w:type="spellEnd"/>
      <w:r>
        <w:rPr>
          <w:color w:val="000000"/>
          <w:sz w:val="20"/>
        </w:rPr>
        <w:t xml:space="preserve"> L, </w:t>
      </w:r>
      <w:proofErr w:type="spellStart"/>
      <w:r>
        <w:rPr>
          <w:color w:val="000000"/>
          <w:sz w:val="20"/>
        </w:rPr>
        <w:t>Schimana</w:t>
      </w:r>
      <w:proofErr w:type="spellEnd"/>
      <w:r>
        <w:rPr>
          <w:color w:val="000000"/>
          <w:sz w:val="20"/>
        </w:rPr>
        <w:t xml:space="preserve"> W, Stevens W, Bartlett J, Shao J, Crump J.  Evaluation of a dried blood spot HIV-1 RNA program for early infant diagnosis and viral load monitoring at rural and remote health care facilities.  AIDS 2009; 23:2459-2466.</w:t>
      </w:r>
    </w:p>
    <w:p w14:paraId="1CAABE90" w14:textId="77777777" w:rsidR="0099272C" w:rsidRDefault="0099272C" w:rsidP="0099272C">
      <w:pPr>
        <w:rPr>
          <w:color w:val="000000"/>
          <w:sz w:val="20"/>
        </w:rPr>
      </w:pPr>
    </w:p>
    <w:p w14:paraId="5D5D5C06" w14:textId="77777777" w:rsidR="0099272C" w:rsidRDefault="0099272C" w:rsidP="0099272C">
      <w:pPr>
        <w:rPr>
          <w:color w:val="000000"/>
          <w:sz w:val="20"/>
        </w:rPr>
      </w:pPr>
      <w:r>
        <w:rPr>
          <w:color w:val="000000"/>
          <w:sz w:val="20"/>
        </w:rPr>
        <w:t xml:space="preserve">Shao H, Crump J, </w:t>
      </w:r>
      <w:proofErr w:type="spellStart"/>
      <w:r>
        <w:rPr>
          <w:color w:val="000000"/>
          <w:sz w:val="20"/>
        </w:rPr>
        <w:t>Ramadhani</w:t>
      </w:r>
      <w:proofErr w:type="spellEnd"/>
      <w:r>
        <w:rPr>
          <w:color w:val="000000"/>
          <w:sz w:val="20"/>
        </w:rPr>
        <w:t xml:space="preserve"> H, </w:t>
      </w:r>
      <w:proofErr w:type="spellStart"/>
      <w:r>
        <w:rPr>
          <w:color w:val="000000"/>
          <w:sz w:val="20"/>
        </w:rPr>
        <w:t>Uiso</w:t>
      </w:r>
      <w:proofErr w:type="spellEnd"/>
      <w:r>
        <w:rPr>
          <w:color w:val="000000"/>
          <w:sz w:val="20"/>
        </w:rPr>
        <w:t xml:space="preserve"> L, Ole-</w:t>
      </w:r>
      <w:proofErr w:type="spellStart"/>
      <w:r>
        <w:rPr>
          <w:color w:val="000000"/>
          <w:sz w:val="20"/>
        </w:rPr>
        <w:t>Nguyaine</w:t>
      </w:r>
      <w:proofErr w:type="spellEnd"/>
      <w:r>
        <w:rPr>
          <w:color w:val="000000"/>
          <w:sz w:val="20"/>
        </w:rPr>
        <w:t xml:space="preserve"> S, Moon A, </w:t>
      </w:r>
      <w:proofErr w:type="spellStart"/>
      <w:r>
        <w:rPr>
          <w:color w:val="000000"/>
          <w:sz w:val="20"/>
        </w:rPr>
        <w:t>Kiwera</w:t>
      </w:r>
      <w:proofErr w:type="spellEnd"/>
      <w:r>
        <w:rPr>
          <w:color w:val="000000"/>
          <w:sz w:val="20"/>
        </w:rPr>
        <w:t xml:space="preserve"> R, Shao J, Bartlett J, Thielman N.  Early versus delayed fixed dose combination abacavir/lamivudine/zidovudine in patients co-infected with HIV and tuberculosis in Tanzania.  AIDS Research &amp; Human Retroviruses 2009; 25:1277-1285.</w:t>
      </w:r>
    </w:p>
    <w:p w14:paraId="61A0377B" w14:textId="77777777" w:rsidR="0099272C" w:rsidRDefault="0099272C" w:rsidP="0099272C">
      <w:pPr>
        <w:pStyle w:val="Heading4"/>
        <w:rPr>
          <w:b w:val="0"/>
          <w:sz w:val="20"/>
        </w:rPr>
      </w:pPr>
      <w:proofErr w:type="spellStart"/>
      <w:r w:rsidRPr="005A45FD">
        <w:rPr>
          <w:b w:val="0"/>
          <w:sz w:val="20"/>
        </w:rPr>
        <w:t>Szczech</w:t>
      </w:r>
      <w:proofErr w:type="spellEnd"/>
      <w:r w:rsidRPr="005A45FD">
        <w:rPr>
          <w:b w:val="0"/>
          <w:sz w:val="20"/>
          <w:vertAlign w:val="superscript"/>
        </w:rPr>
        <w:t xml:space="preserve"> </w:t>
      </w:r>
      <w:r w:rsidRPr="005A45FD">
        <w:rPr>
          <w:b w:val="0"/>
          <w:sz w:val="20"/>
        </w:rPr>
        <w:t>L, Menezes</w:t>
      </w:r>
      <w:r w:rsidRPr="005A45FD">
        <w:rPr>
          <w:b w:val="0"/>
          <w:sz w:val="20"/>
          <w:vertAlign w:val="superscript"/>
        </w:rPr>
        <w:t xml:space="preserve"> </w:t>
      </w:r>
      <w:r w:rsidRPr="005A45FD">
        <w:rPr>
          <w:b w:val="0"/>
          <w:sz w:val="20"/>
        </w:rPr>
        <w:t xml:space="preserve">P, </w:t>
      </w:r>
      <w:proofErr w:type="spellStart"/>
      <w:r w:rsidRPr="005A45FD">
        <w:rPr>
          <w:b w:val="0"/>
          <w:sz w:val="20"/>
        </w:rPr>
        <w:t>Quinlivan</w:t>
      </w:r>
      <w:proofErr w:type="spellEnd"/>
      <w:r w:rsidRPr="005A45FD">
        <w:rPr>
          <w:b w:val="0"/>
          <w:sz w:val="20"/>
          <w:vertAlign w:val="superscript"/>
        </w:rPr>
        <w:t xml:space="preserve"> </w:t>
      </w:r>
      <w:r w:rsidRPr="005A45FD">
        <w:rPr>
          <w:b w:val="0"/>
          <w:sz w:val="20"/>
        </w:rPr>
        <w:t>EB, van der Horst</w:t>
      </w:r>
      <w:r w:rsidRPr="005A45FD">
        <w:rPr>
          <w:b w:val="0"/>
          <w:sz w:val="20"/>
          <w:vertAlign w:val="superscript"/>
        </w:rPr>
        <w:t xml:space="preserve"> </w:t>
      </w:r>
      <w:r w:rsidRPr="005A45FD">
        <w:rPr>
          <w:b w:val="0"/>
          <w:sz w:val="20"/>
        </w:rPr>
        <w:t>C, Bartlett</w:t>
      </w:r>
      <w:r w:rsidRPr="005A45FD">
        <w:rPr>
          <w:b w:val="0"/>
          <w:sz w:val="20"/>
          <w:vertAlign w:val="superscript"/>
        </w:rPr>
        <w:t xml:space="preserve"> </w:t>
      </w:r>
      <w:r w:rsidRPr="005A45FD">
        <w:rPr>
          <w:b w:val="0"/>
          <w:sz w:val="20"/>
        </w:rPr>
        <w:t xml:space="preserve">J, and </w:t>
      </w:r>
      <w:proofErr w:type="spellStart"/>
      <w:r w:rsidRPr="005A45FD">
        <w:rPr>
          <w:b w:val="0"/>
          <w:sz w:val="20"/>
        </w:rPr>
        <w:t>Svetkey</w:t>
      </w:r>
      <w:proofErr w:type="spellEnd"/>
      <w:r w:rsidRPr="005A45FD">
        <w:rPr>
          <w:b w:val="0"/>
          <w:sz w:val="20"/>
          <w:vertAlign w:val="superscript"/>
        </w:rPr>
        <w:t xml:space="preserve"> </w:t>
      </w:r>
      <w:r w:rsidRPr="005A45FD">
        <w:rPr>
          <w:b w:val="0"/>
          <w:sz w:val="20"/>
        </w:rPr>
        <w:t xml:space="preserve">L. </w:t>
      </w:r>
      <w:r>
        <w:rPr>
          <w:b w:val="0"/>
          <w:sz w:val="20"/>
        </w:rPr>
        <w:t>Microalbuminuria predicts overt proteinuria among patients with HIV infection.  HIV Medicine 2009; 11: 419-426.</w:t>
      </w:r>
    </w:p>
    <w:p w14:paraId="5A7D59B3" w14:textId="77777777" w:rsidR="0099272C" w:rsidRPr="00BE1197" w:rsidRDefault="0099272C" w:rsidP="0099272C">
      <w:pPr>
        <w:rPr>
          <w:sz w:val="20"/>
        </w:rPr>
      </w:pPr>
    </w:p>
    <w:p w14:paraId="15E71713" w14:textId="77777777" w:rsidR="0099272C" w:rsidRDefault="0099272C" w:rsidP="0099272C">
      <w:pPr>
        <w:rPr>
          <w:sz w:val="20"/>
        </w:rPr>
      </w:pPr>
      <w:r w:rsidRPr="00BE1197">
        <w:rPr>
          <w:sz w:val="20"/>
        </w:rPr>
        <w:t xml:space="preserve">Emmett S, Cunningham C, </w:t>
      </w:r>
      <w:proofErr w:type="spellStart"/>
      <w:r w:rsidRPr="00BE1197">
        <w:rPr>
          <w:sz w:val="20"/>
        </w:rPr>
        <w:t>Mmbaga</w:t>
      </w:r>
      <w:proofErr w:type="spellEnd"/>
      <w:r w:rsidRPr="00BE1197">
        <w:rPr>
          <w:sz w:val="20"/>
        </w:rPr>
        <w:t xml:space="preserve"> B, </w:t>
      </w:r>
      <w:proofErr w:type="spellStart"/>
      <w:r w:rsidRPr="00BE1197">
        <w:rPr>
          <w:sz w:val="20"/>
        </w:rPr>
        <w:t>Kinabo</w:t>
      </w:r>
      <w:proofErr w:type="spellEnd"/>
      <w:r w:rsidRPr="00BE1197">
        <w:rPr>
          <w:sz w:val="20"/>
        </w:rPr>
        <w:t xml:space="preserve"> G, </w:t>
      </w:r>
      <w:proofErr w:type="spellStart"/>
      <w:r w:rsidRPr="00BE1197">
        <w:rPr>
          <w:sz w:val="20"/>
        </w:rPr>
        <w:t>Schimana</w:t>
      </w:r>
      <w:proofErr w:type="spellEnd"/>
      <w:r w:rsidRPr="00BE1197">
        <w:rPr>
          <w:sz w:val="20"/>
        </w:rPr>
        <w:t xml:space="preserve"> W, </w:t>
      </w:r>
      <w:proofErr w:type="spellStart"/>
      <w:r w:rsidRPr="00BE1197">
        <w:rPr>
          <w:sz w:val="20"/>
        </w:rPr>
        <w:t>Swai</w:t>
      </w:r>
      <w:proofErr w:type="spellEnd"/>
      <w:r w:rsidRPr="00BE1197">
        <w:rPr>
          <w:sz w:val="20"/>
        </w:rPr>
        <w:t xml:space="preserve"> M, Bartlett J, Crump J, Reddy E.  Predicting virologic failure among HIV-1-infected children receiving antiretroviral therapy in Tanzania: A cross-sectional study.  </w:t>
      </w:r>
      <w:r>
        <w:rPr>
          <w:sz w:val="20"/>
        </w:rPr>
        <w:t xml:space="preserve">J Acquired Immune Def </w:t>
      </w:r>
      <w:proofErr w:type="spellStart"/>
      <w:r>
        <w:rPr>
          <w:sz w:val="20"/>
        </w:rPr>
        <w:t>Syndr</w:t>
      </w:r>
      <w:proofErr w:type="spellEnd"/>
      <w:r>
        <w:rPr>
          <w:sz w:val="20"/>
        </w:rPr>
        <w:t xml:space="preserve"> 2010; 54: 368-376</w:t>
      </w:r>
      <w:r w:rsidRPr="00BE1197">
        <w:rPr>
          <w:sz w:val="20"/>
        </w:rPr>
        <w:t>.</w:t>
      </w:r>
    </w:p>
    <w:p w14:paraId="5D6CEEB8" w14:textId="77777777" w:rsidR="0099272C" w:rsidRDefault="0099272C" w:rsidP="0099272C">
      <w:pPr>
        <w:rPr>
          <w:sz w:val="20"/>
        </w:rPr>
      </w:pPr>
    </w:p>
    <w:p w14:paraId="370EF93D" w14:textId="77777777" w:rsidR="0099272C" w:rsidRDefault="0099272C" w:rsidP="0099272C">
      <w:pPr>
        <w:pStyle w:val="BodyText"/>
        <w:rPr>
          <w:bCs/>
        </w:rPr>
      </w:pPr>
      <w:r>
        <w:t xml:space="preserve">Buchanan A, </w:t>
      </w:r>
      <w:proofErr w:type="spellStart"/>
      <w:r>
        <w:t>Muro</w:t>
      </w:r>
      <w:proofErr w:type="spellEnd"/>
      <w:r>
        <w:t xml:space="preserve"> F, Gratz J, Crump J, </w:t>
      </w:r>
      <w:proofErr w:type="spellStart"/>
      <w:r>
        <w:t>Musyoka</w:t>
      </w:r>
      <w:proofErr w:type="spellEnd"/>
      <w:r>
        <w:t xml:space="preserve"> A, </w:t>
      </w:r>
      <w:proofErr w:type="spellStart"/>
      <w:r>
        <w:t>Sichangi</w:t>
      </w:r>
      <w:proofErr w:type="spellEnd"/>
      <w:r>
        <w:t xml:space="preserve">, M, Morrissey A, </w:t>
      </w:r>
      <w:proofErr w:type="spellStart"/>
      <w:r>
        <w:t>M'rimberia</w:t>
      </w:r>
      <w:proofErr w:type="spellEnd"/>
      <w:r>
        <w:t xml:space="preserve"> J, </w:t>
      </w:r>
      <w:proofErr w:type="spellStart"/>
      <w:r>
        <w:t>Njau</w:t>
      </w:r>
      <w:proofErr w:type="spellEnd"/>
      <w:r>
        <w:t xml:space="preserve"> B, </w:t>
      </w:r>
      <w:proofErr w:type="spellStart"/>
      <w:r>
        <w:t>Msuya</w:t>
      </w:r>
      <w:proofErr w:type="spellEnd"/>
      <w:r>
        <w:t xml:space="preserve"> L, Bartlett J, Cunningham C.  </w:t>
      </w:r>
      <w:r w:rsidRPr="00920884">
        <w:rPr>
          <w:bCs/>
        </w:rPr>
        <w:t>Establishment o</w:t>
      </w:r>
      <w:r>
        <w:rPr>
          <w:bCs/>
        </w:rPr>
        <w:t>f hematologic and immunologic reference values for healthy Tanzanian children in the Kilimanjaro r</w:t>
      </w:r>
      <w:r w:rsidRPr="00920884">
        <w:rPr>
          <w:bCs/>
        </w:rPr>
        <w:t>egion</w:t>
      </w:r>
      <w:r>
        <w:rPr>
          <w:bCs/>
        </w:rPr>
        <w:t>.  Tropical Medicine and Int</w:t>
      </w:r>
      <w:r w:rsidR="003A5B58">
        <w:rPr>
          <w:bCs/>
        </w:rPr>
        <w:t>ernational Health 2010; 15:1011-1021</w:t>
      </w:r>
      <w:r>
        <w:rPr>
          <w:bCs/>
        </w:rPr>
        <w:t>.</w:t>
      </w:r>
    </w:p>
    <w:p w14:paraId="547C5E51" w14:textId="77777777" w:rsidR="0099272C" w:rsidRDefault="0099272C" w:rsidP="0099272C">
      <w:pPr>
        <w:pStyle w:val="BodyText"/>
        <w:rPr>
          <w:bCs/>
        </w:rPr>
      </w:pPr>
    </w:p>
    <w:p w14:paraId="423B3C5E" w14:textId="77777777" w:rsidR="0099272C" w:rsidRDefault="0099272C" w:rsidP="0099272C">
      <w:pPr>
        <w:pStyle w:val="BodyText"/>
        <w:rPr>
          <w:bCs/>
        </w:rPr>
      </w:pPr>
      <w:r>
        <w:rPr>
          <w:bCs/>
        </w:rPr>
        <w:t xml:space="preserve">Crump J, </w:t>
      </w:r>
      <w:proofErr w:type="spellStart"/>
      <w:r>
        <w:rPr>
          <w:bCs/>
        </w:rPr>
        <w:t>Ramadhani</w:t>
      </w:r>
      <w:proofErr w:type="spellEnd"/>
      <w:r>
        <w:rPr>
          <w:bCs/>
        </w:rPr>
        <w:t xml:space="preserve"> H, Morrissey A, </w:t>
      </w:r>
      <w:proofErr w:type="spellStart"/>
      <w:r>
        <w:rPr>
          <w:bCs/>
        </w:rPr>
        <w:t>Saganda</w:t>
      </w:r>
      <w:proofErr w:type="spellEnd"/>
      <w:r>
        <w:rPr>
          <w:bCs/>
        </w:rPr>
        <w:t xml:space="preserve"> W, </w:t>
      </w:r>
      <w:proofErr w:type="spellStart"/>
      <w:r>
        <w:rPr>
          <w:bCs/>
        </w:rPr>
        <w:t>Mwako</w:t>
      </w:r>
      <w:proofErr w:type="spellEnd"/>
      <w:r>
        <w:rPr>
          <w:bCs/>
        </w:rPr>
        <w:t xml:space="preserve"> M, Yang L-Y, Chow S-C, </w:t>
      </w:r>
      <w:proofErr w:type="spellStart"/>
      <w:r>
        <w:rPr>
          <w:bCs/>
        </w:rPr>
        <w:t>Morpeth</w:t>
      </w:r>
      <w:proofErr w:type="spellEnd"/>
      <w:r>
        <w:rPr>
          <w:bCs/>
        </w:rPr>
        <w:t xml:space="preserve"> S, </w:t>
      </w:r>
      <w:proofErr w:type="spellStart"/>
      <w:r>
        <w:rPr>
          <w:bCs/>
        </w:rPr>
        <w:t>Reyburn</w:t>
      </w:r>
      <w:proofErr w:type="spellEnd"/>
      <w:r>
        <w:rPr>
          <w:bCs/>
        </w:rPr>
        <w:t xml:space="preserve"> H, </w:t>
      </w:r>
      <w:proofErr w:type="spellStart"/>
      <w:r>
        <w:rPr>
          <w:bCs/>
        </w:rPr>
        <w:t>Njau</w:t>
      </w:r>
      <w:proofErr w:type="spellEnd"/>
      <w:r>
        <w:rPr>
          <w:bCs/>
        </w:rPr>
        <w:t xml:space="preserve"> B, Shaw A, </w:t>
      </w:r>
      <w:proofErr w:type="spellStart"/>
      <w:r>
        <w:rPr>
          <w:bCs/>
        </w:rPr>
        <w:t>Diefenthal</w:t>
      </w:r>
      <w:proofErr w:type="spellEnd"/>
      <w:r>
        <w:rPr>
          <w:bCs/>
        </w:rPr>
        <w:t xml:space="preserve"> H, Shao J, Bartlett J, </w:t>
      </w:r>
      <w:proofErr w:type="spellStart"/>
      <w:r>
        <w:rPr>
          <w:bCs/>
        </w:rPr>
        <w:t>Maro</w:t>
      </w:r>
      <w:proofErr w:type="spellEnd"/>
      <w:r>
        <w:rPr>
          <w:bCs/>
        </w:rPr>
        <w:t xml:space="preserve"> V.  Invasive bacterial and fungal infections among hospitalized HIV-infected and HIV-uninfected adults and adolescents in northern Tanzania.  Clinical Infectious Diseases 2011; 52:341-348.</w:t>
      </w:r>
    </w:p>
    <w:p w14:paraId="7587AE0C" w14:textId="77777777" w:rsidR="0099272C" w:rsidRDefault="0099272C" w:rsidP="0099272C">
      <w:pPr>
        <w:pStyle w:val="BodyText"/>
        <w:rPr>
          <w:bCs/>
        </w:rPr>
      </w:pPr>
    </w:p>
    <w:p w14:paraId="712D02A2" w14:textId="77777777" w:rsidR="005C400A" w:rsidRDefault="0099272C" w:rsidP="0099272C">
      <w:pPr>
        <w:pStyle w:val="BodyText"/>
        <w:rPr>
          <w:bCs/>
        </w:rPr>
      </w:pPr>
      <w:r>
        <w:rPr>
          <w:bCs/>
        </w:rPr>
        <w:lastRenderedPageBreak/>
        <w:t xml:space="preserve">Ostermann J, Reddy E, Shorter M, </w:t>
      </w:r>
      <w:proofErr w:type="spellStart"/>
      <w:r>
        <w:rPr>
          <w:bCs/>
        </w:rPr>
        <w:t>Muiruri</w:t>
      </w:r>
      <w:proofErr w:type="spellEnd"/>
      <w:r>
        <w:rPr>
          <w:bCs/>
        </w:rPr>
        <w:t xml:space="preserve"> C, </w:t>
      </w:r>
      <w:proofErr w:type="spellStart"/>
      <w:r>
        <w:rPr>
          <w:bCs/>
        </w:rPr>
        <w:t>Mtalo</w:t>
      </w:r>
      <w:proofErr w:type="spellEnd"/>
      <w:r>
        <w:rPr>
          <w:bCs/>
        </w:rPr>
        <w:t xml:space="preserve"> A, </w:t>
      </w:r>
      <w:proofErr w:type="spellStart"/>
      <w:r>
        <w:rPr>
          <w:bCs/>
        </w:rPr>
        <w:t>Itemba</w:t>
      </w:r>
      <w:proofErr w:type="spellEnd"/>
      <w:r>
        <w:rPr>
          <w:bCs/>
        </w:rPr>
        <w:t xml:space="preserve"> D, </w:t>
      </w:r>
      <w:proofErr w:type="spellStart"/>
      <w:r>
        <w:rPr>
          <w:bCs/>
        </w:rPr>
        <w:t>Njau</w:t>
      </w:r>
      <w:proofErr w:type="spellEnd"/>
      <w:r>
        <w:rPr>
          <w:bCs/>
        </w:rPr>
        <w:t xml:space="preserve"> B, Bartlett J, Crump J, Thielman N.  Who tests, who doesn’t, and why?  Uptake of mobile HIV counseling and testing in the Kilimanjaro re</w:t>
      </w:r>
      <w:r w:rsidR="005C400A">
        <w:rPr>
          <w:bCs/>
        </w:rPr>
        <w:t xml:space="preserve">gion of Tanzania.  </w:t>
      </w:r>
      <w:proofErr w:type="spellStart"/>
      <w:r w:rsidR="005C400A">
        <w:rPr>
          <w:bCs/>
        </w:rPr>
        <w:t>PLoS</w:t>
      </w:r>
      <w:proofErr w:type="spellEnd"/>
      <w:r w:rsidR="005C400A">
        <w:rPr>
          <w:bCs/>
        </w:rPr>
        <w:t xml:space="preserve"> One 2011</w:t>
      </w:r>
      <w:r w:rsidR="00634E9A">
        <w:rPr>
          <w:bCs/>
        </w:rPr>
        <w:t xml:space="preserve">; </w:t>
      </w:r>
      <w:proofErr w:type="gramStart"/>
      <w:r w:rsidR="00634E9A">
        <w:rPr>
          <w:bCs/>
        </w:rPr>
        <w:t>6:e</w:t>
      </w:r>
      <w:proofErr w:type="gramEnd"/>
      <w:r w:rsidR="00634E9A">
        <w:rPr>
          <w:bCs/>
        </w:rPr>
        <w:t>16488</w:t>
      </w:r>
      <w:r>
        <w:rPr>
          <w:bCs/>
        </w:rPr>
        <w:t>.</w:t>
      </w:r>
    </w:p>
    <w:p w14:paraId="6308DD7C" w14:textId="77777777" w:rsidR="00476C7E" w:rsidRDefault="00476C7E" w:rsidP="0099272C">
      <w:pPr>
        <w:pStyle w:val="BodyText"/>
        <w:rPr>
          <w:bCs/>
        </w:rPr>
      </w:pPr>
    </w:p>
    <w:p w14:paraId="66CAFFDA" w14:textId="77777777" w:rsidR="0045525C" w:rsidRDefault="00BE6E1F" w:rsidP="0099272C">
      <w:pPr>
        <w:pStyle w:val="BodyText"/>
        <w:rPr>
          <w:bCs/>
        </w:rPr>
      </w:pPr>
      <w:r>
        <w:rPr>
          <w:bCs/>
        </w:rPr>
        <w:t>Waters R, Ostermann J, Reeves T</w:t>
      </w:r>
      <w:r w:rsidR="005C400A">
        <w:rPr>
          <w:bCs/>
        </w:rPr>
        <w:t xml:space="preserve">, </w:t>
      </w:r>
      <w:proofErr w:type="spellStart"/>
      <w:r w:rsidR="005C400A">
        <w:rPr>
          <w:bCs/>
        </w:rPr>
        <w:t>Masnick</w:t>
      </w:r>
      <w:proofErr w:type="spellEnd"/>
      <w:r w:rsidR="005C400A">
        <w:rPr>
          <w:bCs/>
        </w:rPr>
        <w:t xml:space="preserve"> M, Thi</w:t>
      </w:r>
      <w:r>
        <w:rPr>
          <w:bCs/>
        </w:rPr>
        <w:t>elman N, Bartlett J, Crump J.  A c</w:t>
      </w:r>
      <w:r w:rsidR="005C400A">
        <w:rPr>
          <w:bCs/>
        </w:rPr>
        <w:t xml:space="preserve">ost-effectiveness </w:t>
      </w:r>
      <w:r>
        <w:rPr>
          <w:bCs/>
        </w:rPr>
        <w:t xml:space="preserve">analysis </w:t>
      </w:r>
      <w:r w:rsidR="005C400A">
        <w:rPr>
          <w:bCs/>
        </w:rPr>
        <w:t xml:space="preserve">of </w:t>
      </w:r>
      <w:r>
        <w:rPr>
          <w:bCs/>
        </w:rPr>
        <w:t>alternative HIV</w:t>
      </w:r>
      <w:r w:rsidR="005C400A">
        <w:rPr>
          <w:bCs/>
        </w:rPr>
        <w:t xml:space="preserve"> </w:t>
      </w:r>
      <w:r>
        <w:rPr>
          <w:bCs/>
        </w:rPr>
        <w:t>re</w:t>
      </w:r>
      <w:r w:rsidR="005C400A">
        <w:rPr>
          <w:bCs/>
        </w:rPr>
        <w:t xml:space="preserve">testing strategies in </w:t>
      </w:r>
      <w:r>
        <w:rPr>
          <w:bCs/>
        </w:rPr>
        <w:t xml:space="preserve">sub-Saharan </w:t>
      </w:r>
      <w:r w:rsidR="005C400A">
        <w:rPr>
          <w:bCs/>
        </w:rPr>
        <w:t>Africa.  J Acquired</w:t>
      </w:r>
      <w:r w:rsidR="00A13027">
        <w:rPr>
          <w:bCs/>
        </w:rPr>
        <w:t xml:space="preserve"> Immune Def </w:t>
      </w:r>
      <w:proofErr w:type="spellStart"/>
      <w:r w:rsidR="00A13027">
        <w:rPr>
          <w:bCs/>
        </w:rPr>
        <w:t>Syndr</w:t>
      </w:r>
      <w:proofErr w:type="spellEnd"/>
      <w:r w:rsidR="00A13027">
        <w:rPr>
          <w:bCs/>
        </w:rPr>
        <w:t xml:space="preserve"> 2011; 56:443-452</w:t>
      </w:r>
      <w:r w:rsidR="005C400A">
        <w:rPr>
          <w:bCs/>
        </w:rPr>
        <w:t>.</w:t>
      </w:r>
    </w:p>
    <w:p w14:paraId="14C649E8" w14:textId="77777777" w:rsidR="0045525C" w:rsidRDefault="0045525C" w:rsidP="0099272C">
      <w:pPr>
        <w:pStyle w:val="BodyText"/>
        <w:rPr>
          <w:bCs/>
        </w:rPr>
      </w:pPr>
    </w:p>
    <w:p w14:paraId="160DF87D" w14:textId="4DADC917" w:rsidR="00A13027" w:rsidRDefault="0045525C" w:rsidP="0099272C">
      <w:pPr>
        <w:pStyle w:val="BodyText"/>
      </w:pPr>
      <w:r w:rsidRPr="0045525C">
        <w:t xml:space="preserve">Crump JA, </w:t>
      </w:r>
      <w:proofErr w:type="spellStart"/>
      <w:r w:rsidRPr="0045525C">
        <w:t>Ramadhani</w:t>
      </w:r>
      <w:proofErr w:type="spellEnd"/>
      <w:r w:rsidRPr="0045525C">
        <w:t xml:space="preserve"> HO, Morrissey AB, </w:t>
      </w:r>
      <w:proofErr w:type="spellStart"/>
      <w:r w:rsidRPr="0045525C">
        <w:t>Msuya</w:t>
      </w:r>
      <w:proofErr w:type="spellEnd"/>
      <w:r w:rsidRPr="0045525C">
        <w:t xml:space="preserve"> LJ, Yang L-Y, Chow S-C, </w:t>
      </w:r>
      <w:proofErr w:type="spellStart"/>
      <w:r w:rsidRPr="0045525C">
        <w:t>Morpeth</w:t>
      </w:r>
      <w:proofErr w:type="spellEnd"/>
      <w:r w:rsidRPr="0045525C">
        <w:t xml:space="preserve"> SC, </w:t>
      </w:r>
      <w:proofErr w:type="spellStart"/>
      <w:r w:rsidRPr="0045525C">
        <w:t>Reyburn</w:t>
      </w:r>
      <w:proofErr w:type="spellEnd"/>
      <w:r w:rsidRPr="0045525C">
        <w:t xml:space="preserve"> H, </w:t>
      </w:r>
      <w:proofErr w:type="spellStart"/>
      <w:r w:rsidRPr="0045525C">
        <w:t>Njau</w:t>
      </w:r>
      <w:proofErr w:type="spellEnd"/>
      <w:r w:rsidRPr="0045525C">
        <w:t xml:space="preserve"> BN, Shaw AV, </w:t>
      </w:r>
      <w:proofErr w:type="spellStart"/>
      <w:r w:rsidRPr="0045525C">
        <w:t>Diefenthal</w:t>
      </w:r>
      <w:proofErr w:type="spellEnd"/>
      <w:r w:rsidRPr="0045525C">
        <w:t xml:space="preserve"> HC, Bartlett JA, Shao JF, </w:t>
      </w:r>
      <w:proofErr w:type="spellStart"/>
      <w:r w:rsidRPr="0045525C">
        <w:t>Schimana</w:t>
      </w:r>
      <w:proofErr w:type="spellEnd"/>
      <w:r w:rsidRPr="0045525C">
        <w:t xml:space="preserve"> W, Cunningham CK, </w:t>
      </w:r>
      <w:proofErr w:type="spellStart"/>
      <w:r w:rsidRPr="0045525C">
        <w:t>Kinabo</w:t>
      </w:r>
      <w:proofErr w:type="spellEnd"/>
      <w:r w:rsidRPr="0045525C">
        <w:t xml:space="preserve"> GD. Invasive bacterial and fungal infections among hospitalized HIV-infected and HIV-uninfected children and infants in northern Tan</w:t>
      </w:r>
      <w:r w:rsidR="0000337B">
        <w:t>zania. Trop Med Int Health 2011; 16:830-837.</w:t>
      </w:r>
      <w:r w:rsidRPr="0045525C">
        <w:t xml:space="preserve"> </w:t>
      </w:r>
    </w:p>
    <w:p w14:paraId="31029785" w14:textId="77777777" w:rsidR="00A13027" w:rsidRDefault="00A13027" w:rsidP="0099272C">
      <w:pPr>
        <w:pStyle w:val="BodyText"/>
      </w:pPr>
    </w:p>
    <w:p w14:paraId="4B7BA76D" w14:textId="1F084702" w:rsidR="00BD2ABE" w:rsidRDefault="00A13027" w:rsidP="0099272C">
      <w:pPr>
        <w:pStyle w:val="BodyText"/>
      </w:pPr>
      <w:r>
        <w:t xml:space="preserve">Prabhu M, Nicholson W, Roche A, </w:t>
      </w:r>
      <w:proofErr w:type="spellStart"/>
      <w:r>
        <w:t>Kersh</w:t>
      </w:r>
      <w:proofErr w:type="spellEnd"/>
      <w:r>
        <w:t xml:space="preserve"> G, Fitzpatrick K, Oliver L, </w:t>
      </w:r>
      <w:proofErr w:type="spellStart"/>
      <w:r>
        <w:t>Massung</w:t>
      </w:r>
      <w:proofErr w:type="spellEnd"/>
      <w:r>
        <w:t xml:space="preserve"> R, Morrissey A, Bartlett J, Onyango J, </w:t>
      </w:r>
      <w:proofErr w:type="spellStart"/>
      <w:r>
        <w:t>Maro</w:t>
      </w:r>
      <w:proofErr w:type="spellEnd"/>
      <w:r>
        <w:t xml:space="preserve"> V, </w:t>
      </w:r>
      <w:proofErr w:type="spellStart"/>
      <w:r>
        <w:t>Kinabo</w:t>
      </w:r>
      <w:proofErr w:type="spellEnd"/>
      <w:r>
        <w:t xml:space="preserve"> G, </w:t>
      </w:r>
      <w:proofErr w:type="spellStart"/>
      <w:r>
        <w:t>Saganda</w:t>
      </w:r>
      <w:proofErr w:type="spellEnd"/>
      <w:r>
        <w:t xml:space="preserve"> W, Crump J.  Q fever, spotted fever group and typhus group rickettsioses among hospitalized febrile patients in northern Tanzania 2007-2008.  Clinical Infectious Diseases</w:t>
      </w:r>
      <w:r w:rsidR="00BD2ABE">
        <w:t xml:space="preserve"> 2011</w:t>
      </w:r>
      <w:r w:rsidR="00225F49">
        <w:t xml:space="preserve">, </w:t>
      </w:r>
      <w:proofErr w:type="gramStart"/>
      <w:r w:rsidR="00225F49">
        <w:t>53:e</w:t>
      </w:r>
      <w:proofErr w:type="gramEnd"/>
      <w:r w:rsidR="00225F49">
        <w:t>8-15</w:t>
      </w:r>
      <w:r>
        <w:t>.</w:t>
      </w:r>
    </w:p>
    <w:p w14:paraId="61D2DFD4" w14:textId="77777777" w:rsidR="00BD2ABE" w:rsidRDefault="00BD2ABE" w:rsidP="0099272C">
      <w:pPr>
        <w:pStyle w:val="BodyText"/>
      </w:pPr>
    </w:p>
    <w:p w14:paraId="71E1C30C" w14:textId="2D98F636" w:rsidR="0099272C" w:rsidRDefault="00BD2ABE" w:rsidP="0099272C">
      <w:pPr>
        <w:pStyle w:val="BodyText"/>
        <w:rPr>
          <w:bCs/>
        </w:rPr>
      </w:pPr>
      <w:r>
        <w:rPr>
          <w:bCs/>
        </w:rPr>
        <w:t xml:space="preserve">Biggs H, Bui D, Galloway R, Stoddard R, </w:t>
      </w:r>
      <w:proofErr w:type="spellStart"/>
      <w:r>
        <w:rPr>
          <w:bCs/>
        </w:rPr>
        <w:t>Shadomy</w:t>
      </w:r>
      <w:proofErr w:type="spellEnd"/>
      <w:r>
        <w:rPr>
          <w:bCs/>
        </w:rPr>
        <w:t xml:space="preserve"> S, Morrissey A, Bartlett J, Onyango J, </w:t>
      </w:r>
      <w:proofErr w:type="spellStart"/>
      <w:r>
        <w:rPr>
          <w:bCs/>
        </w:rPr>
        <w:t>Maro</w:t>
      </w:r>
      <w:proofErr w:type="spellEnd"/>
      <w:r>
        <w:rPr>
          <w:bCs/>
        </w:rPr>
        <w:t xml:space="preserve"> V, </w:t>
      </w:r>
      <w:proofErr w:type="spellStart"/>
      <w:r>
        <w:rPr>
          <w:bCs/>
        </w:rPr>
        <w:t>Kinabo</w:t>
      </w:r>
      <w:proofErr w:type="spellEnd"/>
      <w:r>
        <w:rPr>
          <w:bCs/>
        </w:rPr>
        <w:t xml:space="preserve"> G. </w:t>
      </w:r>
      <w:proofErr w:type="spellStart"/>
      <w:r>
        <w:rPr>
          <w:bCs/>
        </w:rPr>
        <w:t>Saganda</w:t>
      </w:r>
      <w:proofErr w:type="spellEnd"/>
      <w:r>
        <w:rPr>
          <w:bCs/>
        </w:rPr>
        <w:t xml:space="preserve"> W, Crump J.  Leptospirosis among hospitalized patients with febrile illness in northern Tanzania.  A</w:t>
      </w:r>
      <w:r w:rsidR="0068604D">
        <w:rPr>
          <w:bCs/>
        </w:rPr>
        <w:t>m J Public Health 2011, 85:275-281</w:t>
      </w:r>
      <w:r>
        <w:rPr>
          <w:bCs/>
        </w:rPr>
        <w:t>.</w:t>
      </w:r>
    </w:p>
    <w:p w14:paraId="620D645F" w14:textId="77777777" w:rsidR="00D21AF4" w:rsidRDefault="00D21AF4" w:rsidP="0099272C">
      <w:pPr>
        <w:pStyle w:val="BodyText"/>
        <w:rPr>
          <w:bCs/>
        </w:rPr>
      </w:pPr>
    </w:p>
    <w:p w14:paraId="36D0706C" w14:textId="52FE7BAD" w:rsidR="00D21AF4" w:rsidRDefault="00D21AF4" w:rsidP="0099272C">
      <w:pPr>
        <w:pStyle w:val="BodyText"/>
        <w:rPr>
          <w:rFonts w:cs="Consolas"/>
          <w:snapToGrid/>
        </w:rPr>
      </w:pPr>
      <w:r>
        <w:rPr>
          <w:rFonts w:cs="Consolas"/>
          <w:snapToGrid/>
        </w:rPr>
        <w:t xml:space="preserve">Vidal A, Murphy S, Hernandez B, Vasquez B, Bartlett J, </w:t>
      </w:r>
      <w:proofErr w:type="spellStart"/>
      <w:r>
        <w:rPr>
          <w:rFonts w:cs="Consolas"/>
          <w:snapToGrid/>
        </w:rPr>
        <w:t>Oneko</w:t>
      </w:r>
      <w:proofErr w:type="spellEnd"/>
      <w:r>
        <w:rPr>
          <w:rFonts w:cs="Consolas"/>
          <w:snapToGrid/>
        </w:rPr>
        <w:t xml:space="preserve"> O, </w:t>
      </w:r>
      <w:proofErr w:type="spellStart"/>
      <w:r>
        <w:rPr>
          <w:rFonts w:cs="Consolas"/>
          <w:snapToGrid/>
        </w:rPr>
        <w:t>Overcash</w:t>
      </w:r>
      <w:proofErr w:type="spellEnd"/>
      <w:r>
        <w:rPr>
          <w:rFonts w:cs="Consolas"/>
          <w:snapToGrid/>
        </w:rPr>
        <w:t xml:space="preserve"> F, Smith J, </w:t>
      </w:r>
      <w:proofErr w:type="spellStart"/>
      <w:r>
        <w:rPr>
          <w:rFonts w:cs="Consolas"/>
          <w:snapToGrid/>
        </w:rPr>
        <w:t>Obure</w:t>
      </w:r>
      <w:proofErr w:type="spellEnd"/>
      <w:r>
        <w:rPr>
          <w:rFonts w:cs="Consolas"/>
          <w:snapToGrid/>
        </w:rPr>
        <w:t xml:space="preserve"> J, </w:t>
      </w:r>
      <w:proofErr w:type="spellStart"/>
      <w:r>
        <w:rPr>
          <w:rFonts w:cs="Consolas"/>
          <w:snapToGrid/>
        </w:rPr>
        <w:t>Hoyo</w:t>
      </w:r>
      <w:proofErr w:type="spellEnd"/>
      <w:r>
        <w:rPr>
          <w:rFonts w:cs="Consolas"/>
          <w:snapToGrid/>
        </w:rPr>
        <w:t xml:space="preserve"> C. </w:t>
      </w:r>
      <w:r w:rsidRPr="00D21AF4">
        <w:rPr>
          <w:rFonts w:cs="Consolas"/>
          <w:snapToGrid/>
        </w:rPr>
        <w:t>Distribution of HPV genotypes in cervical intraepithelial lesions and cervical cancer in Tanzanian women. Infectious Agents and Cancer 2011, 6:20</w:t>
      </w:r>
    </w:p>
    <w:p w14:paraId="2DEAF6E3" w14:textId="77777777" w:rsidR="00445C66" w:rsidRDefault="00445C66" w:rsidP="0099272C">
      <w:pPr>
        <w:pStyle w:val="BodyText"/>
        <w:rPr>
          <w:rFonts w:cs="Consolas"/>
          <w:snapToGrid/>
        </w:rPr>
      </w:pPr>
    </w:p>
    <w:p w14:paraId="7EB0B391" w14:textId="68F8128D" w:rsidR="00445C66" w:rsidRDefault="00445C66" w:rsidP="00445C66">
      <w:pPr>
        <w:pStyle w:val="BodyText"/>
        <w:rPr>
          <w:bCs/>
        </w:rPr>
      </w:pPr>
      <w:proofErr w:type="spellStart"/>
      <w:r>
        <w:rPr>
          <w:bCs/>
        </w:rPr>
        <w:t>Kolman</w:t>
      </w:r>
      <w:proofErr w:type="spellEnd"/>
      <w:r>
        <w:rPr>
          <w:bCs/>
        </w:rPr>
        <w:t xml:space="preserve"> M, Decoster M, </w:t>
      </w:r>
      <w:proofErr w:type="spellStart"/>
      <w:r>
        <w:rPr>
          <w:bCs/>
        </w:rPr>
        <w:t>Proeschold</w:t>
      </w:r>
      <w:proofErr w:type="spellEnd"/>
      <w:r>
        <w:rPr>
          <w:bCs/>
        </w:rPr>
        <w:t xml:space="preserve">-Bell RJ, Ankeny G, Bartlett J, </w:t>
      </w:r>
      <w:proofErr w:type="spellStart"/>
      <w:r>
        <w:rPr>
          <w:bCs/>
        </w:rPr>
        <w:t>Sena</w:t>
      </w:r>
      <w:proofErr w:type="spellEnd"/>
      <w:r>
        <w:rPr>
          <w:bCs/>
        </w:rPr>
        <w:t xml:space="preserve"> A.  The impact of HIV infections, sexually transmitted diseases and viral hepatitis in Durham County, North Carolina: A call for coordinated and integrated services.  N</w:t>
      </w:r>
      <w:r w:rsidR="002C03F5">
        <w:rPr>
          <w:bCs/>
        </w:rPr>
        <w:t>C Medical Journal 2012, 72:439-446</w:t>
      </w:r>
      <w:r>
        <w:rPr>
          <w:bCs/>
        </w:rPr>
        <w:t>.</w:t>
      </w:r>
    </w:p>
    <w:p w14:paraId="5BE5B2D1" w14:textId="77777777" w:rsidR="00445C66" w:rsidRDefault="00445C66" w:rsidP="00445C66">
      <w:pPr>
        <w:pStyle w:val="BodyText"/>
        <w:rPr>
          <w:bCs/>
        </w:rPr>
      </w:pPr>
    </w:p>
    <w:p w14:paraId="2A0E3915" w14:textId="13F87F41" w:rsidR="00445C66" w:rsidRDefault="00445C66" w:rsidP="0099272C">
      <w:pPr>
        <w:pStyle w:val="BodyText"/>
        <w:rPr>
          <w:bCs/>
        </w:rPr>
      </w:pPr>
      <w:r>
        <w:rPr>
          <w:bCs/>
        </w:rPr>
        <w:t xml:space="preserve">Hertz J, </w:t>
      </w:r>
      <w:proofErr w:type="spellStart"/>
      <w:r>
        <w:rPr>
          <w:bCs/>
        </w:rPr>
        <w:t>Munishi</w:t>
      </w:r>
      <w:proofErr w:type="spellEnd"/>
      <w:r>
        <w:rPr>
          <w:bCs/>
        </w:rPr>
        <w:t xml:space="preserve"> O, </w:t>
      </w:r>
      <w:proofErr w:type="spellStart"/>
      <w:r>
        <w:rPr>
          <w:bCs/>
        </w:rPr>
        <w:t>Ooi</w:t>
      </w:r>
      <w:proofErr w:type="spellEnd"/>
      <w:r>
        <w:rPr>
          <w:bCs/>
        </w:rPr>
        <w:t xml:space="preserve"> EE, </w:t>
      </w:r>
      <w:proofErr w:type="spellStart"/>
      <w:r>
        <w:rPr>
          <w:bCs/>
        </w:rPr>
        <w:t>Shiqin</w:t>
      </w:r>
      <w:proofErr w:type="spellEnd"/>
      <w:r>
        <w:rPr>
          <w:bCs/>
        </w:rPr>
        <w:t xml:space="preserve"> H, Yan LW, Chow A, Morrissey A, Bartlett J, Onyango J, </w:t>
      </w:r>
      <w:proofErr w:type="spellStart"/>
      <w:r>
        <w:rPr>
          <w:bCs/>
        </w:rPr>
        <w:t>Maro</w:t>
      </w:r>
      <w:proofErr w:type="spellEnd"/>
      <w:r>
        <w:rPr>
          <w:bCs/>
        </w:rPr>
        <w:t xml:space="preserve"> V, </w:t>
      </w:r>
      <w:proofErr w:type="spellStart"/>
      <w:r>
        <w:rPr>
          <w:bCs/>
        </w:rPr>
        <w:t>Kinabo</w:t>
      </w:r>
      <w:proofErr w:type="spellEnd"/>
      <w:r>
        <w:rPr>
          <w:bCs/>
        </w:rPr>
        <w:t xml:space="preserve"> G, </w:t>
      </w:r>
      <w:proofErr w:type="spellStart"/>
      <w:r>
        <w:rPr>
          <w:bCs/>
        </w:rPr>
        <w:t>Saganda</w:t>
      </w:r>
      <w:proofErr w:type="spellEnd"/>
      <w:r>
        <w:rPr>
          <w:bCs/>
        </w:rPr>
        <w:t xml:space="preserve"> W, </w:t>
      </w:r>
      <w:proofErr w:type="spellStart"/>
      <w:r>
        <w:rPr>
          <w:bCs/>
        </w:rPr>
        <w:t>Gubler</w:t>
      </w:r>
      <w:proofErr w:type="spellEnd"/>
      <w:r>
        <w:rPr>
          <w:bCs/>
        </w:rPr>
        <w:t xml:space="preserve"> D, Crump J.  Chikungunya and dengue fever among febrile hospitalized patients in northern Tanzania.  Am J Trop Med </w:t>
      </w:r>
      <w:proofErr w:type="spellStart"/>
      <w:r>
        <w:rPr>
          <w:bCs/>
        </w:rPr>
        <w:t>Hyg</w:t>
      </w:r>
      <w:proofErr w:type="spellEnd"/>
      <w:r>
        <w:rPr>
          <w:bCs/>
        </w:rPr>
        <w:t xml:space="preserve"> 2012, 86:171-177.</w:t>
      </w:r>
    </w:p>
    <w:p w14:paraId="3A9007AA" w14:textId="77777777" w:rsidR="0096226A" w:rsidRDefault="0096226A" w:rsidP="0099272C">
      <w:pPr>
        <w:pStyle w:val="BodyText"/>
        <w:rPr>
          <w:bCs/>
        </w:rPr>
      </w:pPr>
    </w:p>
    <w:p w14:paraId="4282D257" w14:textId="322A5B34" w:rsidR="0096226A" w:rsidRDefault="0096226A" w:rsidP="0099272C">
      <w:pPr>
        <w:pStyle w:val="BodyText"/>
        <w:rPr>
          <w:bCs/>
        </w:rPr>
      </w:pPr>
      <w:r>
        <w:rPr>
          <w:bCs/>
        </w:rPr>
        <w:t xml:space="preserve">Bartlett J, </w:t>
      </w:r>
      <w:proofErr w:type="spellStart"/>
      <w:r>
        <w:rPr>
          <w:bCs/>
        </w:rPr>
        <w:t>Ribaudo</w:t>
      </w:r>
      <w:proofErr w:type="spellEnd"/>
      <w:r>
        <w:rPr>
          <w:bCs/>
        </w:rPr>
        <w:t xml:space="preserve"> H, Wallis C, Aga E, Katzenstein D, Stevens W, Norton M, </w:t>
      </w:r>
      <w:proofErr w:type="spellStart"/>
      <w:r>
        <w:rPr>
          <w:bCs/>
        </w:rPr>
        <w:t>Klingman</w:t>
      </w:r>
      <w:proofErr w:type="spellEnd"/>
      <w:r>
        <w:rPr>
          <w:bCs/>
        </w:rPr>
        <w:t xml:space="preserve"> K, </w:t>
      </w:r>
      <w:proofErr w:type="spellStart"/>
      <w:r>
        <w:rPr>
          <w:bCs/>
        </w:rPr>
        <w:t>Housseinipour</w:t>
      </w:r>
      <w:proofErr w:type="spellEnd"/>
      <w:r>
        <w:rPr>
          <w:bCs/>
        </w:rPr>
        <w:t xml:space="preserve"> M, Crump J, </w:t>
      </w:r>
      <w:proofErr w:type="spellStart"/>
      <w:r>
        <w:rPr>
          <w:bCs/>
        </w:rPr>
        <w:t>Supparatpinyo</w:t>
      </w:r>
      <w:proofErr w:type="spellEnd"/>
      <w:r>
        <w:rPr>
          <w:bCs/>
        </w:rPr>
        <w:t xml:space="preserve"> K, Badal-</w:t>
      </w:r>
      <w:proofErr w:type="spellStart"/>
      <w:r>
        <w:rPr>
          <w:bCs/>
        </w:rPr>
        <w:t>Faesen</w:t>
      </w:r>
      <w:proofErr w:type="spellEnd"/>
      <w:r>
        <w:rPr>
          <w:bCs/>
        </w:rPr>
        <w:t xml:space="preserve"> S, </w:t>
      </w:r>
      <w:proofErr w:type="spellStart"/>
      <w:r>
        <w:rPr>
          <w:bCs/>
        </w:rPr>
        <w:t>Kallungal</w:t>
      </w:r>
      <w:proofErr w:type="spellEnd"/>
      <w:r>
        <w:rPr>
          <w:bCs/>
        </w:rPr>
        <w:t xml:space="preserve"> B, </w:t>
      </w:r>
      <w:proofErr w:type="spellStart"/>
      <w:r>
        <w:rPr>
          <w:bCs/>
        </w:rPr>
        <w:t>Kumarasamy</w:t>
      </w:r>
      <w:proofErr w:type="spellEnd"/>
      <w:r>
        <w:rPr>
          <w:bCs/>
        </w:rPr>
        <w:t xml:space="preserve"> N.  Lopinavir/ritonav</w:t>
      </w:r>
      <w:r w:rsidR="008E6624">
        <w:rPr>
          <w:bCs/>
        </w:rPr>
        <w:t xml:space="preserve">ir monotherapy after </w:t>
      </w:r>
      <w:r>
        <w:rPr>
          <w:bCs/>
        </w:rPr>
        <w:t>virologic failure</w:t>
      </w:r>
      <w:r w:rsidR="008E6624">
        <w:rPr>
          <w:bCs/>
        </w:rPr>
        <w:t xml:space="preserve"> of first-line antiretroviral therapy in resource-limite</w:t>
      </w:r>
      <w:r w:rsidR="0018287E">
        <w:rPr>
          <w:bCs/>
        </w:rPr>
        <w:t>d settings.  AIDS 2012, 26:1345-1354</w:t>
      </w:r>
      <w:r w:rsidR="008E6624">
        <w:rPr>
          <w:bCs/>
        </w:rPr>
        <w:t>.</w:t>
      </w:r>
    </w:p>
    <w:p w14:paraId="5A15CC2D" w14:textId="77777777" w:rsidR="00A96E99" w:rsidRDefault="00A96E99" w:rsidP="0099272C">
      <w:pPr>
        <w:pStyle w:val="BodyText"/>
        <w:rPr>
          <w:bCs/>
        </w:rPr>
      </w:pPr>
    </w:p>
    <w:p w14:paraId="1146C7D2" w14:textId="4400128B" w:rsidR="00A96E99" w:rsidRDefault="00A96E99" w:rsidP="00AB0145">
      <w:pPr>
        <w:pStyle w:val="BodyText"/>
        <w:tabs>
          <w:tab w:val="left" w:pos="1890"/>
        </w:tabs>
        <w:rPr>
          <w:bCs/>
        </w:rPr>
      </w:pPr>
      <w:r>
        <w:rPr>
          <w:bCs/>
        </w:rPr>
        <w:t xml:space="preserve">Crump J, </w:t>
      </w:r>
      <w:proofErr w:type="spellStart"/>
      <w:r>
        <w:rPr>
          <w:bCs/>
        </w:rPr>
        <w:t>Ramadhani</w:t>
      </w:r>
      <w:proofErr w:type="spellEnd"/>
      <w:r>
        <w:rPr>
          <w:bCs/>
        </w:rPr>
        <w:t xml:space="preserve"> H, Morrissey A, </w:t>
      </w:r>
      <w:proofErr w:type="spellStart"/>
      <w:r>
        <w:rPr>
          <w:bCs/>
        </w:rPr>
        <w:t>Saganda</w:t>
      </w:r>
      <w:proofErr w:type="spellEnd"/>
      <w:r>
        <w:rPr>
          <w:bCs/>
        </w:rPr>
        <w:t xml:space="preserve"> W, </w:t>
      </w:r>
      <w:proofErr w:type="spellStart"/>
      <w:r>
        <w:rPr>
          <w:bCs/>
        </w:rPr>
        <w:t>Mwako</w:t>
      </w:r>
      <w:proofErr w:type="spellEnd"/>
      <w:r>
        <w:rPr>
          <w:bCs/>
        </w:rPr>
        <w:t xml:space="preserve"> M, Yang L-Y, Chow S-C, </w:t>
      </w:r>
      <w:proofErr w:type="spellStart"/>
      <w:r>
        <w:rPr>
          <w:bCs/>
        </w:rPr>
        <w:t>Njau</w:t>
      </w:r>
      <w:proofErr w:type="spellEnd"/>
      <w:r>
        <w:rPr>
          <w:bCs/>
        </w:rPr>
        <w:t xml:space="preserve"> B, </w:t>
      </w:r>
      <w:proofErr w:type="spellStart"/>
      <w:r>
        <w:rPr>
          <w:bCs/>
        </w:rPr>
        <w:t>Mushi</w:t>
      </w:r>
      <w:proofErr w:type="spellEnd"/>
      <w:r>
        <w:rPr>
          <w:bCs/>
        </w:rPr>
        <w:t xml:space="preserve"> G, </w:t>
      </w:r>
      <w:proofErr w:type="spellStart"/>
      <w:r>
        <w:rPr>
          <w:bCs/>
        </w:rPr>
        <w:t>Maro</w:t>
      </w:r>
      <w:proofErr w:type="spellEnd"/>
      <w:r>
        <w:rPr>
          <w:bCs/>
        </w:rPr>
        <w:t xml:space="preserve"> V, </w:t>
      </w:r>
      <w:proofErr w:type="spellStart"/>
      <w:r>
        <w:rPr>
          <w:bCs/>
        </w:rPr>
        <w:t>Reller</w:t>
      </w:r>
      <w:proofErr w:type="spellEnd"/>
      <w:r>
        <w:rPr>
          <w:bCs/>
        </w:rPr>
        <w:t xml:space="preserve"> LB, Bartlett J.  </w:t>
      </w:r>
      <w:proofErr w:type="spellStart"/>
      <w:r>
        <w:rPr>
          <w:bCs/>
        </w:rPr>
        <w:t>Bacteremic</w:t>
      </w:r>
      <w:proofErr w:type="spellEnd"/>
      <w:r>
        <w:rPr>
          <w:bCs/>
        </w:rPr>
        <w:t xml:space="preserve"> disseminated tuberculosis in sub-Saharan Africa: a prospective cohort st</w:t>
      </w:r>
      <w:r w:rsidR="00AB0145">
        <w:rPr>
          <w:bCs/>
        </w:rPr>
        <w:t>udy. Clin Inf Dis 2012; 55:242-250</w:t>
      </w:r>
      <w:r>
        <w:rPr>
          <w:bCs/>
        </w:rPr>
        <w:t>.</w:t>
      </w:r>
    </w:p>
    <w:p w14:paraId="3026D9F4" w14:textId="77777777" w:rsidR="00DD39B4" w:rsidRDefault="00DD39B4" w:rsidP="00AB0145">
      <w:pPr>
        <w:pStyle w:val="BodyText"/>
        <w:tabs>
          <w:tab w:val="left" w:pos="1890"/>
        </w:tabs>
        <w:rPr>
          <w:bCs/>
        </w:rPr>
      </w:pPr>
    </w:p>
    <w:p w14:paraId="5D842807" w14:textId="01495CD7" w:rsidR="00DD39B4" w:rsidRDefault="00DD39B4" w:rsidP="00AB0145">
      <w:pPr>
        <w:pStyle w:val="BodyText"/>
        <w:tabs>
          <w:tab w:val="left" w:pos="1890"/>
        </w:tabs>
        <w:rPr>
          <w:bCs/>
        </w:rPr>
      </w:pPr>
      <w:r>
        <w:rPr>
          <w:bCs/>
        </w:rPr>
        <w:t xml:space="preserve">Bouley A, Biggs H, Stoddard R, Morrissey A, Bartlett J, </w:t>
      </w:r>
      <w:proofErr w:type="spellStart"/>
      <w:r>
        <w:rPr>
          <w:bCs/>
        </w:rPr>
        <w:t>Afwamba</w:t>
      </w:r>
      <w:proofErr w:type="spellEnd"/>
      <w:r>
        <w:rPr>
          <w:bCs/>
        </w:rPr>
        <w:t xml:space="preserve"> I, </w:t>
      </w:r>
      <w:proofErr w:type="spellStart"/>
      <w:r>
        <w:rPr>
          <w:bCs/>
        </w:rPr>
        <w:t>Maro</w:t>
      </w:r>
      <w:proofErr w:type="spellEnd"/>
      <w:r>
        <w:rPr>
          <w:bCs/>
        </w:rPr>
        <w:t xml:space="preserve"> V, </w:t>
      </w:r>
      <w:proofErr w:type="spellStart"/>
      <w:r>
        <w:rPr>
          <w:bCs/>
        </w:rPr>
        <w:t>Kinabo</w:t>
      </w:r>
      <w:proofErr w:type="spellEnd"/>
      <w:r>
        <w:rPr>
          <w:bCs/>
        </w:rPr>
        <w:t xml:space="preserve"> G, </w:t>
      </w:r>
      <w:proofErr w:type="spellStart"/>
      <w:r>
        <w:rPr>
          <w:bCs/>
        </w:rPr>
        <w:t>Saganda</w:t>
      </w:r>
      <w:proofErr w:type="spellEnd"/>
      <w:r>
        <w:rPr>
          <w:bCs/>
        </w:rPr>
        <w:t xml:space="preserve"> W, </w:t>
      </w:r>
      <w:proofErr w:type="spellStart"/>
      <w:r>
        <w:rPr>
          <w:bCs/>
        </w:rPr>
        <w:t>Cleaveland</w:t>
      </w:r>
      <w:proofErr w:type="spellEnd"/>
      <w:r>
        <w:rPr>
          <w:bCs/>
        </w:rPr>
        <w:t xml:space="preserve"> S, Crump J.  Brucellosis among hospitalized febrile patients in northern Tanzania</w:t>
      </w:r>
      <w:r w:rsidR="006833F4">
        <w:rPr>
          <w:bCs/>
        </w:rPr>
        <w:t xml:space="preserve">.  Am J Trop Med &amp; </w:t>
      </w:r>
      <w:proofErr w:type="spellStart"/>
      <w:r w:rsidR="006833F4">
        <w:rPr>
          <w:bCs/>
        </w:rPr>
        <w:t>Hyg</w:t>
      </w:r>
      <w:proofErr w:type="spellEnd"/>
      <w:r w:rsidR="006833F4">
        <w:rPr>
          <w:bCs/>
        </w:rPr>
        <w:t xml:space="preserve"> 2012; 87:1105-1011</w:t>
      </w:r>
      <w:r>
        <w:rPr>
          <w:bCs/>
        </w:rPr>
        <w:t>.</w:t>
      </w:r>
    </w:p>
    <w:p w14:paraId="7380366E" w14:textId="77777777" w:rsidR="00B95E9E" w:rsidRDefault="00B95E9E" w:rsidP="00AB0145">
      <w:pPr>
        <w:pStyle w:val="BodyText"/>
        <w:tabs>
          <w:tab w:val="left" w:pos="1890"/>
        </w:tabs>
        <w:rPr>
          <w:bCs/>
        </w:rPr>
      </w:pPr>
    </w:p>
    <w:p w14:paraId="18B50B08" w14:textId="671B59BF" w:rsidR="00B95E9E" w:rsidRDefault="00B95E9E" w:rsidP="00AB0145">
      <w:pPr>
        <w:pStyle w:val="BodyText"/>
        <w:tabs>
          <w:tab w:val="left" w:pos="1890"/>
        </w:tabs>
        <w:rPr>
          <w:bCs/>
        </w:rPr>
      </w:pPr>
      <w:r>
        <w:rPr>
          <w:bCs/>
        </w:rPr>
        <w:t xml:space="preserve">Nye M, </w:t>
      </w:r>
      <w:proofErr w:type="spellStart"/>
      <w:r>
        <w:rPr>
          <w:bCs/>
        </w:rPr>
        <w:t>Hoyo</w:t>
      </w:r>
      <w:proofErr w:type="spellEnd"/>
      <w:r>
        <w:rPr>
          <w:bCs/>
        </w:rPr>
        <w:t xml:space="preserve"> C, Huang Z, Vidal A, Wang F, </w:t>
      </w:r>
      <w:proofErr w:type="spellStart"/>
      <w:r>
        <w:rPr>
          <w:bCs/>
        </w:rPr>
        <w:t>Overcash</w:t>
      </w:r>
      <w:proofErr w:type="spellEnd"/>
      <w:r>
        <w:rPr>
          <w:bCs/>
        </w:rPr>
        <w:t xml:space="preserve"> F, Smith J, Vasquez B, Hernandez B, </w:t>
      </w:r>
      <w:proofErr w:type="spellStart"/>
      <w:r>
        <w:rPr>
          <w:bCs/>
        </w:rPr>
        <w:t>Swai</w:t>
      </w:r>
      <w:proofErr w:type="spellEnd"/>
      <w:r>
        <w:rPr>
          <w:bCs/>
        </w:rPr>
        <w:t xml:space="preserve"> B, </w:t>
      </w:r>
      <w:proofErr w:type="spellStart"/>
      <w:r>
        <w:rPr>
          <w:bCs/>
        </w:rPr>
        <w:t>Oneko</w:t>
      </w:r>
      <w:proofErr w:type="spellEnd"/>
      <w:r>
        <w:rPr>
          <w:bCs/>
        </w:rPr>
        <w:t xml:space="preserve"> O, </w:t>
      </w:r>
      <w:proofErr w:type="spellStart"/>
      <w:r>
        <w:rPr>
          <w:bCs/>
        </w:rPr>
        <w:t>Mlay</w:t>
      </w:r>
      <w:proofErr w:type="spellEnd"/>
      <w:r>
        <w:rPr>
          <w:bCs/>
        </w:rPr>
        <w:t xml:space="preserve"> P, </w:t>
      </w:r>
      <w:proofErr w:type="spellStart"/>
      <w:r>
        <w:rPr>
          <w:bCs/>
        </w:rPr>
        <w:t>Obure</w:t>
      </w:r>
      <w:proofErr w:type="spellEnd"/>
      <w:r>
        <w:rPr>
          <w:bCs/>
        </w:rPr>
        <w:t xml:space="preserve"> J, Gammon M, Bartlett J, Murphy S.  Associations between methylation of paternally expressed gene 3 (PEG3), cervical intraepithelial neoplasia and invasive cervical cancer.  </w:t>
      </w:r>
      <w:proofErr w:type="spellStart"/>
      <w:r>
        <w:rPr>
          <w:bCs/>
        </w:rPr>
        <w:t>PLoS</w:t>
      </w:r>
      <w:proofErr w:type="spellEnd"/>
      <w:r>
        <w:rPr>
          <w:bCs/>
        </w:rPr>
        <w:t xml:space="preserve"> One 2013; </w:t>
      </w:r>
      <w:proofErr w:type="gramStart"/>
      <w:r>
        <w:rPr>
          <w:bCs/>
        </w:rPr>
        <w:t>8:e</w:t>
      </w:r>
      <w:proofErr w:type="gramEnd"/>
      <w:r>
        <w:rPr>
          <w:bCs/>
        </w:rPr>
        <w:t>56325.</w:t>
      </w:r>
    </w:p>
    <w:p w14:paraId="4B7983D2" w14:textId="77777777" w:rsidR="00B7064E" w:rsidRDefault="00B7064E" w:rsidP="00AB0145">
      <w:pPr>
        <w:pStyle w:val="BodyText"/>
        <w:tabs>
          <w:tab w:val="left" w:pos="1890"/>
        </w:tabs>
        <w:rPr>
          <w:bCs/>
        </w:rPr>
      </w:pPr>
    </w:p>
    <w:p w14:paraId="0FC2EB74" w14:textId="1A02CA87" w:rsidR="00B7064E" w:rsidRDefault="00B7064E" w:rsidP="00AB0145">
      <w:pPr>
        <w:pStyle w:val="BodyText"/>
        <w:tabs>
          <w:tab w:val="left" w:pos="1890"/>
        </w:tabs>
        <w:rPr>
          <w:bCs/>
        </w:rPr>
      </w:pPr>
      <w:proofErr w:type="spellStart"/>
      <w:r>
        <w:rPr>
          <w:bCs/>
        </w:rPr>
        <w:t>Zullig</w:t>
      </w:r>
      <w:proofErr w:type="spellEnd"/>
      <w:r>
        <w:rPr>
          <w:bCs/>
        </w:rPr>
        <w:t xml:space="preserve"> L, </w:t>
      </w:r>
      <w:proofErr w:type="spellStart"/>
      <w:r>
        <w:rPr>
          <w:bCs/>
        </w:rPr>
        <w:t>Muiruri</w:t>
      </w:r>
      <w:proofErr w:type="spellEnd"/>
      <w:r>
        <w:rPr>
          <w:bCs/>
        </w:rPr>
        <w:t xml:space="preserve"> C, Abernethy A, Weiner B, Bartlett J, </w:t>
      </w:r>
      <w:proofErr w:type="spellStart"/>
      <w:r>
        <w:rPr>
          <w:bCs/>
        </w:rPr>
        <w:t>Oneko</w:t>
      </w:r>
      <w:proofErr w:type="spellEnd"/>
      <w:r>
        <w:rPr>
          <w:bCs/>
        </w:rPr>
        <w:t xml:space="preserve"> O, Zafar S.  Cancer registration needs assessment at a tertiary medical center in Kilimanjaro, Tanzania. Wor</w:t>
      </w:r>
      <w:r w:rsidR="00064489">
        <w:rPr>
          <w:bCs/>
        </w:rPr>
        <w:t>ld Health &amp; Population 2013; 14:12-23</w:t>
      </w:r>
      <w:r>
        <w:rPr>
          <w:bCs/>
        </w:rPr>
        <w:t xml:space="preserve">.   </w:t>
      </w:r>
    </w:p>
    <w:p w14:paraId="7013CCC7" w14:textId="77777777" w:rsidR="00DD6043" w:rsidRDefault="00DD6043" w:rsidP="00AB0145">
      <w:pPr>
        <w:pStyle w:val="BodyText"/>
        <w:tabs>
          <w:tab w:val="left" w:pos="1890"/>
        </w:tabs>
        <w:rPr>
          <w:bCs/>
        </w:rPr>
      </w:pPr>
    </w:p>
    <w:p w14:paraId="42A3D086" w14:textId="41DA2BE7" w:rsidR="00DD6043" w:rsidRDefault="00DD6043" w:rsidP="00AB0145">
      <w:pPr>
        <w:pStyle w:val="BodyText"/>
        <w:tabs>
          <w:tab w:val="left" w:pos="1890"/>
        </w:tabs>
        <w:rPr>
          <w:bCs/>
        </w:rPr>
      </w:pPr>
      <w:r>
        <w:rPr>
          <w:bCs/>
        </w:rPr>
        <w:t xml:space="preserve">Phillips E, Bartlett J, </w:t>
      </w:r>
      <w:proofErr w:type="spellStart"/>
      <w:r>
        <w:rPr>
          <w:bCs/>
        </w:rPr>
        <w:t>Sanne</w:t>
      </w:r>
      <w:proofErr w:type="spellEnd"/>
      <w:r>
        <w:rPr>
          <w:bCs/>
        </w:rPr>
        <w:t xml:space="preserve"> I, Lederman M, Hinkle J, Rousseau F, Dunn D, </w:t>
      </w:r>
      <w:proofErr w:type="spellStart"/>
      <w:r>
        <w:rPr>
          <w:bCs/>
        </w:rPr>
        <w:t>Pavlos</w:t>
      </w:r>
      <w:proofErr w:type="spellEnd"/>
      <w:r>
        <w:rPr>
          <w:bCs/>
        </w:rPr>
        <w:t xml:space="preserve"> R, James I, </w:t>
      </w:r>
      <w:proofErr w:type="spellStart"/>
      <w:r>
        <w:rPr>
          <w:bCs/>
        </w:rPr>
        <w:t>Mallal</w:t>
      </w:r>
      <w:proofErr w:type="spellEnd"/>
      <w:r>
        <w:rPr>
          <w:bCs/>
        </w:rPr>
        <w:t xml:space="preserve"> S, Haas D.  Associations between HLA-DRB1*0102, HLA-B*5801 and hepatotoxicity during initiation of nevirapine-containing regimens in South Africa.  J Acq</w:t>
      </w:r>
      <w:r w:rsidR="00064489">
        <w:rPr>
          <w:bCs/>
        </w:rPr>
        <w:t xml:space="preserve">uired Immune Def </w:t>
      </w:r>
      <w:proofErr w:type="spellStart"/>
      <w:r w:rsidR="00064489">
        <w:rPr>
          <w:bCs/>
        </w:rPr>
        <w:t>Syndr</w:t>
      </w:r>
      <w:proofErr w:type="spellEnd"/>
      <w:r w:rsidR="00064489">
        <w:rPr>
          <w:bCs/>
        </w:rPr>
        <w:t xml:space="preserve"> 2013; </w:t>
      </w:r>
      <w:proofErr w:type="gramStart"/>
      <w:r w:rsidR="00064489">
        <w:rPr>
          <w:bCs/>
        </w:rPr>
        <w:t>62:e</w:t>
      </w:r>
      <w:proofErr w:type="gramEnd"/>
      <w:r w:rsidR="00064489">
        <w:rPr>
          <w:bCs/>
        </w:rPr>
        <w:t>55-57</w:t>
      </w:r>
      <w:r>
        <w:rPr>
          <w:bCs/>
        </w:rPr>
        <w:t>.</w:t>
      </w:r>
    </w:p>
    <w:p w14:paraId="148CB6C1" w14:textId="77777777" w:rsidR="00064489" w:rsidRDefault="00064489" w:rsidP="00AB0145">
      <w:pPr>
        <w:pStyle w:val="BodyText"/>
        <w:tabs>
          <w:tab w:val="left" w:pos="1890"/>
        </w:tabs>
        <w:rPr>
          <w:bCs/>
        </w:rPr>
      </w:pPr>
    </w:p>
    <w:p w14:paraId="754BBF89" w14:textId="7314A496" w:rsidR="00064489" w:rsidRDefault="00064489" w:rsidP="00AB0145">
      <w:pPr>
        <w:pStyle w:val="BodyText"/>
        <w:tabs>
          <w:tab w:val="left" w:pos="1890"/>
        </w:tabs>
        <w:rPr>
          <w:bCs/>
        </w:rPr>
      </w:pPr>
      <w:r>
        <w:rPr>
          <w:bCs/>
        </w:rPr>
        <w:t xml:space="preserve">Crump J, Morrissey A, Nicholson W, Galloway R, Stoddard R, </w:t>
      </w:r>
      <w:proofErr w:type="spellStart"/>
      <w:r>
        <w:rPr>
          <w:bCs/>
        </w:rPr>
        <w:t>Ooi</w:t>
      </w:r>
      <w:proofErr w:type="spellEnd"/>
      <w:r>
        <w:rPr>
          <w:bCs/>
        </w:rPr>
        <w:t xml:space="preserve"> EE, </w:t>
      </w:r>
      <w:proofErr w:type="spellStart"/>
      <w:r>
        <w:rPr>
          <w:bCs/>
        </w:rPr>
        <w:t>Maro</w:t>
      </w:r>
      <w:proofErr w:type="spellEnd"/>
      <w:r>
        <w:rPr>
          <w:bCs/>
        </w:rPr>
        <w:t xml:space="preserve"> V, </w:t>
      </w:r>
      <w:proofErr w:type="spellStart"/>
      <w:r>
        <w:rPr>
          <w:bCs/>
        </w:rPr>
        <w:t>Sanganda</w:t>
      </w:r>
      <w:proofErr w:type="spellEnd"/>
      <w:r>
        <w:rPr>
          <w:bCs/>
        </w:rPr>
        <w:t xml:space="preserve"> W, </w:t>
      </w:r>
      <w:proofErr w:type="spellStart"/>
      <w:r>
        <w:rPr>
          <w:bCs/>
        </w:rPr>
        <w:t>Kinabo</w:t>
      </w:r>
      <w:proofErr w:type="spellEnd"/>
      <w:r>
        <w:rPr>
          <w:bCs/>
        </w:rPr>
        <w:t xml:space="preserve"> G, Bartlett J. </w:t>
      </w:r>
      <w:r>
        <w:rPr>
          <w:bCs/>
        </w:rPr>
        <w:lastRenderedPageBreak/>
        <w:t xml:space="preserve">Etiology of non-malaria fever among hospitalized patients in Northern Tanzania.  </w:t>
      </w:r>
      <w:proofErr w:type="spellStart"/>
      <w:r>
        <w:rPr>
          <w:bCs/>
        </w:rPr>
        <w:t>PLoS</w:t>
      </w:r>
      <w:proofErr w:type="spellEnd"/>
      <w:r>
        <w:rPr>
          <w:bCs/>
        </w:rPr>
        <w:t xml:space="preserve"> Neg Trop Dis 2013; </w:t>
      </w:r>
      <w:proofErr w:type="gramStart"/>
      <w:r>
        <w:rPr>
          <w:bCs/>
        </w:rPr>
        <w:t>7:e</w:t>
      </w:r>
      <w:proofErr w:type="gramEnd"/>
      <w:r>
        <w:rPr>
          <w:bCs/>
        </w:rPr>
        <w:t>2324.</w:t>
      </w:r>
    </w:p>
    <w:p w14:paraId="4133C50C" w14:textId="77777777" w:rsidR="00CD24A1" w:rsidRDefault="00CD24A1" w:rsidP="00AB0145">
      <w:pPr>
        <w:pStyle w:val="BodyText"/>
        <w:tabs>
          <w:tab w:val="left" w:pos="1890"/>
        </w:tabs>
        <w:rPr>
          <w:bCs/>
        </w:rPr>
      </w:pPr>
    </w:p>
    <w:p w14:paraId="7A1B310D" w14:textId="28729FE2" w:rsidR="00CD24A1" w:rsidRDefault="00CD24A1" w:rsidP="00AB0145">
      <w:pPr>
        <w:pStyle w:val="BodyText"/>
        <w:tabs>
          <w:tab w:val="left" w:pos="1890"/>
        </w:tabs>
        <w:rPr>
          <w:bCs/>
        </w:rPr>
      </w:pPr>
      <w:proofErr w:type="spellStart"/>
      <w:r>
        <w:rPr>
          <w:bCs/>
        </w:rPr>
        <w:t>Fiorillo</w:t>
      </w:r>
      <w:proofErr w:type="spellEnd"/>
      <w:r>
        <w:rPr>
          <w:bCs/>
        </w:rPr>
        <w:t xml:space="preserve"> S, </w:t>
      </w:r>
      <w:proofErr w:type="spellStart"/>
      <w:r>
        <w:rPr>
          <w:bCs/>
        </w:rPr>
        <w:t>Diefenthal</w:t>
      </w:r>
      <w:proofErr w:type="spellEnd"/>
      <w:r>
        <w:rPr>
          <w:bCs/>
        </w:rPr>
        <w:t xml:space="preserve"> H, Goodman P, </w:t>
      </w:r>
      <w:proofErr w:type="spellStart"/>
      <w:r>
        <w:rPr>
          <w:bCs/>
        </w:rPr>
        <w:t>Ramadhani</w:t>
      </w:r>
      <w:proofErr w:type="spellEnd"/>
      <w:r>
        <w:rPr>
          <w:bCs/>
        </w:rPr>
        <w:t xml:space="preserve"> H, </w:t>
      </w:r>
      <w:proofErr w:type="spellStart"/>
      <w:r>
        <w:rPr>
          <w:bCs/>
        </w:rPr>
        <w:t>Njau</w:t>
      </w:r>
      <w:proofErr w:type="spellEnd"/>
      <w:r>
        <w:rPr>
          <w:bCs/>
        </w:rPr>
        <w:t xml:space="preserve"> B, Morrissey A, </w:t>
      </w:r>
      <w:proofErr w:type="spellStart"/>
      <w:r>
        <w:rPr>
          <w:bCs/>
        </w:rPr>
        <w:t>Mwako</w:t>
      </w:r>
      <w:proofErr w:type="spellEnd"/>
      <w:r>
        <w:rPr>
          <w:bCs/>
        </w:rPr>
        <w:t xml:space="preserve"> M, Bartlett J, Shao J, </w:t>
      </w:r>
      <w:proofErr w:type="spellStart"/>
      <w:r>
        <w:rPr>
          <w:bCs/>
        </w:rPr>
        <w:t>Saganda</w:t>
      </w:r>
      <w:proofErr w:type="spellEnd"/>
      <w:r>
        <w:rPr>
          <w:bCs/>
        </w:rPr>
        <w:t xml:space="preserve"> W, </w:t>
      </w:r>
      <w:proofErr w:type="spellStart"/>
      <w:r>
        <w:rPr>
          <w:bCs/>
        </w:rPr>
        <w:t>Kinabo</w:t>
      </w:r>
      <w:proofErr w:type="spellEnd"/>
      <w:r>
        <w:rPr>
          <w:bCs/>
        </w:rPr>
        <w:t xml:space="preserve"> G, </w:t>
      </w:r>
      <w:proofErr w:type="spellStart"/>
      <w:r>
        <w:rPr>
          <w:bCs/>
        </w:rPr>
        <w:t>Maro</w:t>
      </w:r>
      <w:proofErr w:type="spellEnd"/>
      <w:r>
        <w:rPr>
          <w:bCs/>
        </w:rPr>
        <w:t xml:space="preserve"> V, Crump J.  Chest radiograph abnormalities and their role for predicting etiology of febrile illness among inpatients in Moshi, Tanzania.  Clinical Radiology, 2013; 68:1039-46.</w:t>
      </w:r>
    </w:p>
    <w:p w14:paraId="659FF29D" w14:textId="77777777" w:rsidR="00362442" w:rsidRDefault="00362442" w:rsidP="00AB0145">
      <w:pPr>
        <w:pStyle w:val="BodyText"/>
        <w:tabs>
          <w:tab w:val="left" w:pos="1890"/>
        </w:tabs>
        <w:rPr>
          <w:bCs/>
        </w:rPr>
      </w:pPr>
    </w:p>
    <w:p w14:paraId="5EF17B81" w14:textId="506C76F8" w:rsidR="00687406" w:rsidRDefault="00362442" w:rsidP="00AB0145">
      <w:pPr>
        <w:pStyle w:val="BodyText"/>
        <w:tabs>
          <w:tab w:val="left" w:pos="1890"/>
        </w:tabs>
        <w:rPr>
          <w:bCs/>
        </w:rPr>
      </w:pPr>
      <w:proofErr w:type="spellStart"/>
      <w:r>
        <w:rPr>
          <w:bCs/>
        </w:rPr>
        <w:t>Mavura</w:t>
      </w:r>
      <w:proofErr w:type="spellEnd"/>
      <w:r>
        <w:rPr>
          <w:bCs/>
        </w:rPr>
        <w:t xml:space="preserve"> D, </w:t>
      </w:r>
      <w:proofErr w:type="spellStart"/>
      <w:r>
        <w:rPr>
          <w:bCs/>
        </w:rPr>
        <w:t>Masenga</w:t>
      </w:r>
      <w:proofErr w:type="spellEnd"/>
      <w:r>
        <w:rPr>
          <w:bCs/>
        </w:rPr>
        <w:t xml:space="preserve"> EJ, </w:t>
      </w:r>
      <w:proofErr w:type="spellStart"/>
      <w:r>
        <w:rPr>
          <w:bCs/>
        </w:rPr>
        <w:t>Minja</w:t>
      </w:r>
      <w:proofErr w:type="spellEnd"/>
      <w:r>
        <w:rPr>
          <w:bCs/>
        </w:rPr>
        <w:t xml:space="preserve"> E, Grossmann H, Crump J, Bartlett J.  Initiation of antiretroviral therapy in HIV-infected adults with cutaneous manifestations in northern Tanzania.  </w:t>
      </w:r>
      <w:proofErr w:type="spellStart"/>
      <w:r>
        <w:rPr>
          <w:bCs/>
        </w:rPr>
        <w:t>Inte</w:t>
      </w:r>
      <w:r w:rsidR="00CD24A1">
        <w:rPr>
          <w:bCs/>
        </w:rPr>
        <w:t>rnat</w:t>
      </w:r>
      <w:proofErr w:type="spellEnd"/>
      <w:r w:rsidR="00CD24A1">
        <w:rPr>
          <w:bCs/>
        </w:rPr>
        <w:t xml:space="preserve"> </w:t>
      </w:r>
      <w:proofErr w:type="spellStart"/>
      <w:r w:rsidR="00CD24A1">
        <w:rPr>
          <w:bCs/>
        </w:rPr>
        <w:t>Journ</w:t>
      </w:r>
      <w:proofErr w:type="spellEnd"/>
      <w:r w:rsidR="00CD24A1">
        <w:rPr>
          <w:bCs/>
        </w:rPr>
        <w:t xml:space="preserve"> Dermatology; 2014: </w:t>
      </w:r>
      <w:proofErr w:type="spellStart"/>
      <w:r w:rsidR="00CD24A1">
        <w:t>doi</w:t>
      </w:r>
      <w:proofErr w:type="spellEnd"/>
      <w:r w:rsidR="00CD24A1">
        <w:t>: 10.1111/ijd.12563</w:t>
      </w:r>
      <w:r>
        <w:rPr>
          <w:bCs/>
        </w:rPr>
        <w:t>.</w:t>
      </w:r>
    </w:p>
    <w:p w14:paraId="741A68BE" w14:textId="77777777" w:rsidR="002E45DC" w:rsidRDefault="002E45DC" w:rsidP="00AB0145">
      <w:pPr>
        <w:pStyle w:val="BodyText"/>
        <w:tabs>
          <w:tab w:val="left" w:pos="1890"/>
        </w:tabs>
        <w:rPr>
          <w:bCs/>
        </w:rPr>
      </w:pPr>
    </w:p>
    <w:p w14:paraId="34312EDF" w14:textId="5E0AA677" w:rsidR="002E45DC" w:rsidRDefault="002E45DC" w:rsidP="00AB0145">
      <w:pPr>
        <w:pStyle w:val="BodyText"/>
        <w:tabs>
          <w:tab w:val="left" w:pos="1890"/>
        </w:tabs>
        <w:rPr>
          <w:bCs/>
        </w:rPr>
      </w:pPr>
      <w:proofErr w:type="spellStart"/>
      <w:r>
        <w:rPr>
          <w:bCs/>
        </w:rPr>
        <w:t>Killewo</w:t>
      </w:r>
      <w:proofErr w:type="spellEnd"/>
      <w:r>
        <w:rPr>
          <w:bCs/>
        </w:rPr>
        <w:t xml:space="preserve"> L, </w:t>
      </w:r>
      <w:proofErr w:type="spellStart"/>
      <w:r>
        <w:rPr>
          <w:bCs/>
        </w:rPr>
        <w:t>Lisasi</w:t>
      </w:r>
      <w:proofErr w:type="spellEnd"/>
      <w:r>
        <w:rPr>
          <w:bCs/>
        </w:rPr>
        <w:t xml:space="preserve"> E, </w:t>
      </w:r>
      <w:proofErr w:type="spellStart"/>
      <w:r>
        <w:rPr>
          <w:bCs/>
        </w:rPr>
        <w:t>Kapanda</w:t>
      </w:r>
      <w:proofErr w:type="spellEnd"/>
      <w:r>
        <w:rPr>
          <w:bCs/>
        </w:rPr>
        <w:t xml:space="preserve"> G, </w:t>
      </w:r>
      <w:proofErr w:type="spellStart"/>
      <w:r>
        <w:rPr>
          <w:bCs/>
        </w:rPr>
        <w:t>Tibyampansha</w:t>
      </w:r>
      <w:proofErr w:type="spellEnd"/>
      <w:r w:rsidR="0032742F">
        <w:rPr>
          <w:bCs/>
        </w:rPr>
        <w:t xml:space="preserve"> D. Ibrahim G, </w:t>
      </w:r>
      <w:proofErr w:type="spellStart"/>
      <w:r w:rsidR="0032742F">
        <w:rPr>
          <w:bCs/>
        </w:rPr>
        <w:t>Kulanga</w:t>
      </w:r>
      <w:proofErr w:type="spellEnd"/>
      <w:r w:rsidR="0032742F">
        <w:rPr>
          <w:bCs/>
        </w:rPr>
        <w:t xml:space="preserve"> A, </w:t>
      </w:r>
      <w:proofErr w:type="spellStart"/>
      <w:r w:rsidR="0032742F">
        <w:rPr>
          <w:bCs/>
        </w:rPr>
        <w:t>Muiruri</w:t>
      </w:r>
      <w:proofErr w:type="spellEnd"/>
      <w:r w:rsidR="0032742F">
        <w:rPr>
          <w:bCs/>
        </w:rPr>
        <w:t xml:space="preserve"> C, Fadhili N, Wiener D, Wood A, </w:t>
      </w:r>
      <w:proofErr w:type="spellStart"/>
      <w:r w:rsidR="0032742F">
        <w:rPr>
          <w:bCs/>
        </w:rPr>
        <w:t>Kessi</w:t>
      </w:r>
      <w:proofErr w:type="spellEnd"/>
      <w:r w:rsidR="0032742F">
        <w:rPr>
          <w:bCs/>
        </w:rPr>
        <w:t xml:space="preserve"> E, </w:t>
      </w:r>
      <w:proofErr w:type="spellStart"/>
      <w:r w:rsidR="0032742F">
        <w:rPr>
          <w:bCs/>
        </w:rPr>
        <w:t>Mteta</w:t>
      </w:r>
      <w:proofErr w:type="spellEnd"/>
      <w:r w:rsidR="0032742F">
        <w:rPr>
          <w:bCs/>
        </w:rPr>
        <w:t xml:space="preserve"> K, </w:t>
      </w:r>
      <w:proofErr w:type="spellStart"/>
      <w:r w:rsidR="0032742F">
        <w:rPr>
          <w:bCs/>
        </w:rPr>
        <w:t>Ntabaye</w:t>
      </w:r>
      <w:proofErr w:type="spellEnd"/>
      <w:r w:rsidR="0032742F">
        <w:rPr>
          <w:bCs/>
        </w:rPr>
        <w:t xml:space="preserve"> M, Bartlett J.  Introduction of a learning management system at the Kilimanjaro Christian Medical University College.  African Journal of Health</w:t>
      </w:r>
      <w:r w:rsidR="00AF6115">
        <w:rPr>
          <w:bCs/>
        </w:rPr>
        <w:t xml:space="preserve"> Professions Education, 2014;6:37-40</w:t>
      </w:r>
      <w:r w:rsidR="0032742F">
        <w:rPr>
          <w:bCs/>
        </w:rPr>
        <w:t>.</w:t>
      </w:r>
    </w:p>
    <w:p w14:paraId="06D7EFC3" w14:textId="77777777" w:rsidR="00AE467C" w:rsidRDefault="00AE467C" w:rsidP="00AB0145">
      <w:pPr>
        <w:pStyle w:val="BodyText"/>
        <w:tabs>
          <w:tab w:val="left" w:pos="1890"/>
        </w:tabs>
        <w:rPr>
          <w:bCs/>
        </w:rPr>
      </w:pPr>
    </w:p>
    <w:p w14:paraId="2515D1C0" w14:textId="50893097" w:rsidR="00AE467C" w:rsidRDefault="00AE467C" w:rsidP="00AB0145">
      <w:pPr>
        <w:pStyle w:val="BodyText"/>
        <w:tabs>
          <w:tab w:val="left" w:pos="1890"/>
        </w:tabs>
        <w:rPr>
          <w:bCs/>
        </w:rPr>
      </w:pPr>
      <w:r>
        <w:rPr>
          <w:bCs/>
        </w:rPr>
        <w:t xml:space="preserve">Buchanan A, Dow D, </w:t>
      </w:r>
      <w:proofErr w:type="spellStart"/>
      <w:r>
        <w:rPr>
          <w:bCs/>
        </w:rPr>
        <w:t>Massambu</w:t>
      </w:r>
      <w:proofErr w:type="spellEnd"/>
      <w:r>
        <w:rPr>
          <w:bCs/>
        </w:rPr>
        <w:t xml:space="preserve"> C, </w:t>
      </w:r>
      <w:proofErr w:type="spellStart"/>
      <w:r>
        <w:rPr>
          <w:bCs/>
        </w:rPr>
        <w:t>Nyombi</w:t>
      </w:r>
      <w:proofErr w:type="spellEnd"/>
      <w:r>
        <w:rPr>
          <w:bCs/>
        </w:rPr>
        <w:t xml:space="preserve"> B, </w:t>
      </w:r>
      <w:proofErr w:type="spellStart"/>
      <w:r>
        <w:rPr>
          <w:bCs/>
        </w:rPr>
        <w:t>Shayo</w:t>
      </w:r>
      <w:proofErr w:type="spellEnd"/>
      <w:r>
        <w:rPr>
          <w:bCs/>
        </w:rPr>
        <w:t xml:space="preserve"> A, </w:t>
      </w:r>
      <w:proofErr w:type="spellStart"/>
      <w:r>
        <w:rPr>
          <w:bCs/>
        </w:rPr>
        <w:t>Musoke</w:t>
      </w:r>
      <w:proofErr w:type="spellEnd"/>
      <w:r>
        <w:rPr>
          <w:bCs/>
        </w:rPr>
        <w:t xml:space="preserve"> R, Feng S, Bartlett J, Cunningham C, </w:t>
      </w:r>
      <w:proofErr w:type="spellStart"/>
      <w:r>
        <w:rPr>
          <w:bCs/>
        </w:rPr>
        <w:t>Schimana</w:t>
      </w:r>
      <w:proofErr w:type="spellEnd"/>
      <w:r>
        <w:rPr>
          <w:bCs/>
        </w:rPr>
        <w:t xml:space="preserve"> W.  Progress in the prevention of mother to child transmission of HIV in three regi</w:t>
      </w:r>
      <w:r w:rsidR="00AF6115">
        <w:rPr>
          <w:bCs/>
        </w:rPr>
        <w:t xml:space="preserve">ons of Tanzania.  </w:t>
      </w:r>
      <w:proofErr w:type="spellStart"/>
      <w:r w:rsidR="00AF6115">
        <w:rPr>
          <w:bCs/>
        </w:rPr>
        <w:t>PLoS</w:t>
      </w:r>
      <w:proofErr w:type="spellEnd"/>
      <w:r w:rsidR="00AF6115">
        <w:rPr>
          <w:bCs/>
        </w:rPr>
        <w:t xml:space="preserve"> One, 2014; </w:t>
      </w:r>
      <w:proofErr w:type="gramStart"/>
      <w:r w:rsidR="00AF6115">
        <w:rPr>
          <w:bCs/>
        </w:rPr>
        <w:t>9:e</w:t>
      </w:r>
      <w:proofErr w:type="gramEnd"/>
      <w:r w:rsidR="00AF6115">
        <w:rPr>
          <w:bCs/>
        </w:rPr>
        <w:t>88679</w:t>
      </w:r>
      <w:r>
        <w:rPr>
          <w:bCs/>
        </w:rPr>
        <w:t>.</w:t>
      </w:r>
    </w:p>
    <w:p w14:paraId="56B345BD" w14:textId="77777777" w:rsidR="00385EF5" w:rsidRDefault="00385EF5" w:rsidP="00AB0145">
      <w:pPr>
        <w:pStyle w:val="BodyText"/>
        <w:tabs>
          <w:tab w:val="left" w:pos="1890"/>
        </w:tabs>
        <w:rPr>
          <w:bCs/>
        </w:rPr>
      </w:pPr>
    </w:p>
    <w:p w14:paraId="368752DB" w14:textId="5768DDF1" w:rsidR="00385EF5" w:rsidRDefault="00385EF5" w:rsidP="00AB0145">
      <w:pPr>
        <w:pStyle w:val="BodyText"/>
        <w:tabs>
          <w:tab w:val="left" w:pos="1890"/>
        </w:tabs>
        <w:rPr>
          <w:bCs/>
        </w:rPr>
      </w:pPr>
      <w:proofErr w:type="spellStart"/>
      <w:r>
        <w:rPr>
          <w:bCs/>
        </w:rPr>
        <w:t>Zullig</w:t>
      </w:r>
      <w:proofErr w:type="spellEnd"/>
      <w:r>
        <w:rPr>
          <w:bCs/>
        </w:rPr>
        <w:t xml:space="preserve"> LL, Vanderburg SB, </w:t>
      </w:r>
      <w:proofErr w:type="spellStart"/>
      <w:r>
        <w:rPr>
          <w:bCs/>
        </w:rPr>
        <w:t>Muiruri</w:t>
      </w:r>
      <w:proofErr w:type="spellEnd"/>
      <w:r>
        <w:rPr>
          <w:bCs/>
        </w:rPr>
        <w:t xml:space="preserve"> C, Abernethy A, Weiner BJ, Bartlett JA, </w:t>
      </w:r>
      <w:proofErr w:type="spellStart"/>
      <w:r>
        <w:rPr>
          <w:bCs/>
        </w:rPr>
        <w:t>Oneko</w:t>
      </w:r>
      <w:proofErr w:type="spellEnd"/>
      <w:r>
        <w:rPr>
          <w:bCs/>
        </w:rPr>
        <w:t xml:space="preserve"> O, </w:t>
      </w:r>
      <w:proofErr w:type="spellStart"/>
      <w:r>
        <w:rPr>
          <w:bCs/>
        </w:rPr>
        <w:t>Lisasi</w:t>
      </w:r>
      <w:proofErr w:type="spellEnd"/>
      <w:r>
        <w:rPr>
          <w:bCs/>
        </w:rPr>
        <w:t xml:space="preserve"> E, </w:t>
      </w:r>
      <w:proofErr w:type="spellStart"/>
      <w:r>
        <w:rPr>
          <w:bCs/>
        </w:rPr>
        <w:t>Munishi</w:t>
      </w:r>
      <w:proofErr w:type="spellEnd"/>
      <w:r>
        <w:rPr>
          <w:bCs/>
        </w:rPr>
        <w:t xml:space="preserve"> OM, Zafar SY.  Sustainability of cancer registration in the Kilimanjaro region of Tanzania- A qualitative assessment.  Wor</w:t>
      </w:r>
      <w:r w:rsidR="00072855">
        <w:rPr>
          <w:bCs/>
        </w:rPr>
        <w:t>ld Health &amp; Population, 2014;15:21-30</w:t>
      </w:r>
      <w:r>
        <w:rPr>
          <w:bCs/>
        </w:rPr>
        <w:t>.</w:t>
      </w:r>
    </w:p>
    <w:p w14:paraId="594FB1A2" w14:textId="77777777" w:rsidR="00104C90" w:rsidRDefault="00104C90" w:rsidP="00AB0145">
      <w:pPr>
        <w:pStyle w:val="BodyText"/>
        <w:tabs>
          <w:tab w:val="left" w:pos="1890"/>
        </w:tabs>
        <w:rPr>
          <w:bCs/>
        </w:rPr>
      </w:pPr>
    </w:p>
    <w:p w14:paraId="615E6CF1" w14:textId="66F8B61D" w:rsidR="00104C90" w:rsidRDefault="00104C90" w:rsidP="00AB0145">
      <w:pPr>
        <w:pStyle w:val="BodyText"/>
        <w:tabs>
          <w:tab w:val="left" w:pos="1890"/>
        </w:tabs>
        <w:rPr>
          <w:bCs/>
        </w:rPr>
      </w:pPr>
      <w:proofErr w:type="spellStart"/>
      <w:r>
        <w:rPr>
          <w:bCs/>
        </w:rPr>
        <w:t>Nyindo</w:t>
      </w:r>
      <w:proofErr w:type="spellEnd"/>
      <w:r>
        <w:rPr>
          <w:bCs/>
        </w:rPr>
        <w:t xml:space="preserve"> M, </w:t>
      </w:r>
      <w:proofErr w:type="spellStart"/>
      <w:r>
        <w:rPr>
          <w:bCs/>
        </w:rPr>
        <w:t>Kitau</w:t>
      </w:r>
      <w:proofErr w:type="spellEnd"/>
      <w:r>
        <w:rPr>
          <w:bCs/>
        </w:rPr>
        <w:t xml:space="preserve"> J, </w:t>
      </w:r>
      <w:proofErr w:type="spellStart"/>
      <w:r>
        <w:rPr>
          <w:bCs/>
        </w:rPr>
        <w:t>Lisasi</w:t>
      </w:r>
      <w:proofErr w:type="spellEnd"/>
      <w:r>
        <w:rPr>
          <w:bCs/>
        </w:rPr>
        <w:t xml:space="preserve"> E, </w:t>
      </w:r>
      <w:proofErr w:type="spellStart"/>
      <w:r>
        <w:rPr>
          <w:bCs/>
        </w:rPr>
        <w:t>Kapanda</w:t>
      </w:r>
      <w:proofErr w:type="spellEnd"/>
      <w:r>
        <w:rPr>
          <w:bCs/>
        </w:rPr>
        <w:t xml:space="preserve"> G, </w:t>
      </w:r>
      <w:proofErr w:type="spellStart"/>
      <w:r>
        <w:rPr>
          <w:bCs/>
        </w:rPr>
        <w:t>Matowo</w:t>
      </w:r>
      <w:proofErr w:type="spellEnd"/>
      <w:r>
        <w:rPr>
          <w:bCs/>
        </w:rPr>
        <w:t xml:space="preserve"> J, Francis P, Bartlett J.  Introduction of team-based learning (TBL) at Kilimanjaro Christian Medical University College: Experience with the Ectoparasites Mo</w:t>
      </w:r>
      <w:r w:rsidR="00AF6115">
        <w:rPr>
          <w:bCs/>
        </w:rPr>
        <w:t>dule.  Medical Teacher, 2014;36:308-313</w:t>
      </w:r>
      <w:r>
        <w:rPr>
          <w:bCs/>
        </w:rPr>
        <w:t>.</w:t>
      </w:r>
    </w:p>
    <w:p w14:paraId="663D00BA" w14:textId="77777777" w:rsidR="00007B1B" w:rsidRDefault="00007B1B" w:rsidP="00AB0145">
      <w:pPr>
        <w:pStyle w:val="BodyText"/>
        <w:tabs>
          <w:tab w:val="left" w:pos="1890"/>
        </w:tabs>
        <w:rPr>
          <w:bCs/>
        </w:rPr>
      </w:pPr>
    </w:p>
    <w:p w14:paraId="4FDCA769" w14:textId="0471EFC5" w:rsidR="00007B1B" w:rsidRDefault="00007B1B" w:rsidP="00AB0145">
      <w:pPr>
        <w:pStyle w:val="BodyText"/>
        <w:tabs>
          <w:tab w:val="left" w:pos="1890"/>
        </w:tabs>
        <w:rPr>
          <w:bCs/>
        </w:rPr>
      </w:pPr>
      <w:r>
        <w:rPr>
          <w:bCs/>
        </w:rPr>
        <w:t xml:space="preserve">Harmon JL, Collins-Ogle M, Bartlett J, Thompson J, Barroso J.  Integrating routine HIV screening into a primary care setting in rural North Carolina.  </w:t>
      </w:r>
      <w:proofErr w:type="spellStart"/>
      <w:r>
        <w:rPr>
          <w:bCs/>
        </w:rPr>
        <w:t>Journ</w:t>
      </w:r>
      <w:proofErr w:type="spellEnd"/>
      <w:r>
        <w:rPr>
          <w:bCs/>
        </w:rPr>
        <w:t xml:space="preserve"> Am Ass</w:t>
      </w:r>
      <w:r w:rsidR="00AF6115">
        <w:rPr>
          <w:bCs/>
        </w:rPr>
        <w:t>oc Nurses in AIDS Care, 2014;25:70-82</w:t>
      </w:r>
      <w:r>
        <w:rPr>
          <w:bCs/>
        </w:rPr>
        <w:t>.</w:t>
      </w:r>
    </w:p>
    <w:p w14:paraId="6989EF51" w14:textId="77777777" w:rsidR="007A22F4" w:rsidRDefault="007A22F4" w:rsidP="00AB0145">
      <w:pPr>
        <w:pStyle w:val="BodyText"/>
        <w:tabs>
          <w:tab w:val="left" w:pos="1890"/>
        </w:tabs>
        <w:rPr>
          <w:bCs/>
        </w:rPr>
      </w:pPr>
    </w:p>
    <w:p w14:paraId="6BAED6EE" w14:textId="10EA0FAF" w:rsidR="007A22F4" w:rsidRDefault="007A22F4" w:rsidP="00AB0145">
      <w:pPr>
        <w:pStyle w:val="BodyText"/>
        <w:tabs>
          <w:tab w:val="left" w:pos="1890"/>
        </w:tabs>
        <w:rPr>
          <w:bCs/>
        </w:rPr>
      </w:pPr>
      <w:r>
        <w:rPr>
          <w:bCs/>
        </w:rPr>
        <w:t xml:space="preserve">Reddy E, </w:t>
      </w:r>
      <w:proofErr w:type="spellStart"/>
      <w:r>
        <w:rPr>
          <w:bCs/>
        </w:rPr>
        <w:t>Njau</w:t>
      </w:r>
      <w:proofErr w:type="spellEnd"/>
      <w:r>
        <w:rPr>
          <w:bCs/>
        </w:rPr>
        <w:t xml:space="preserve"> B, </w:t>
      </w:r>
      <w:proofErr w:type="spellStart"/>
      <w:r>
        <w:rPr>
          <w:bCs/>
        </w:rPr>
        <w:t>Morpeth</w:t>
      </w:r>
      <w:proofErr w:type="spellEnd"/>
      <w:r>
        <w:rPr>
          <w:bCs/>
        </w:rPr>
        <w:t xml:space="preserve"> S, Lancaster K, Tribble A, </w:t>
      </w:r>
      <w:proofErr w:type="spellStart"/>
      <w:r>
        <w:rPr>
          <w:bCs/>
        </w:rPr>
        <w:t>Maro</w:t>
      </w:r>
      <w:proofErr w:type="spellEnd"/>
      <w:r>
        <w:rPr>
          <w:bCs/>
        </w:rPr>
        <w:t xml:space="preserve"> V, </w:t>
      </w:r>
      <w:proofErr w:type="spellStart"/>
      <w:r>
        <w:rPr>
          <w:bCs/>
        </w:rPr>
        <w:t>Msuya</w:t>
      </w:r>
      <w:proofErr w:type="spellEnd"/>
      <w:r>
        <w:rPr>
          <w:bCs/>
        </w:rPr>
        <w:t xml:space="preserve"> L, Morrissey A, </w:t>
      </w:r>
      <w:proofErr w:type="spellStart"/>
      <w:r>
        <w:rPr>
          <w:bCs/>
        </w:rPr>
        <w:t>Kibiki</w:t>
      </w:r>
      <w:proofErr w:type="spellEnd"/>
      <w:r>
        <w:rPr>
          <w:bCs/>
        </w:rPr>
        <w:t xml:space="preserve"> G, Thielman N, Cunningham C, </w:t>
      </w:r>
      <w:proofErr w:type="spellStart"/>
      <w:r>
        <w:rPr>
          <w:bCs/>
        </w:rPr>
        <w:t>Schimana</w:t>
      </w:r>
      <w:proofErr w:type="spellEnd"/>
      <w:r>
        <w:rPr>
          <w:bCs/>
        </w:rPr>
        <w:t xml:space="preserve"> W, Shao J, Chow S-C, Stout J, Crump J, Bartlett J, Hamilton C.  High early morality in a randomized controlled of standard versus intensified tuberculosis diagnostics on treatment decisions by physicians in northern Tanzania.  B</w:t>
      </w:r>
      <w:r w:rsidR="00CD24A1">
        <w:rPr>
          <w:bCs/>
        </w:rPr>
        <w:t>MC Inf</w:t>
      </w:r>
      <w:r w:rsidR="00072855">
        <w:rPr>
          <w:bCs/>
        </w:rPr>
        <w:t>ectious Diseases, 2014:14:89</w:t>
      </w:r>
      <w:r>
        <w:rPr>
          <w:bCs/>
        </w:rPr>
        <w:t>.</w:t>
      </w:r>
    </w:p>
    <w:p w14:paraId="40B5D701" w14:textId="77777777" w:rsidR="00564EA2" w:rsidRDefault="00564EA2" w:rsidP="00AB0145">
      <w:pPr>
        <w:pStyle w:val="BodyText"/>
        <w:tabs>
          <w:tab w:val="left" w:pos="1890"/>
        </w:tabs>
        <w:rPr>
          <w:bCs/>
        </w:rPr>
      </w:pPr>
    </w:p>
    <w:p w14:paraId="6185AFD1" w14:textId="62F6FADE" w:rsidR="00CD24A1" w:rsidRDefault="00564EA2" w:rsidP="00AB0145">
      <w:pPr>
        <w:pStyle w:val="BodyText"/>
        <w:tabs>
          <w:tab w:val="left" w:pos="1890"/>
        </w:tabs>
      </w:pPr>
      <w:proofErr w:type="spellStart"/>
      <w:r>
        <w:rPr>
          <w:bCs/>
        </w:rPr>
        <w:t>Bartz</w:t>
      </w:r>
      <w:proofErr w:type="spellEnd"/>
      <w:r>
        <w:rPr>
          <w:bCs/>
        </w:rPr>
        <w:t xml:space="preserve"> S, </w:t>
      </w:r>
      <w:proofErr w:type="spellStart"/>
      <w:r>
        <w:rPr>
          <w:bCs/>
        </w:rPr>
        <w:t>Mody</w:t>
      </w:r>
      <w:proofErr w:type="spellEnd"/>
      <w:r>
        <w:rPr>
          <w:bCs/>
        </w:rPr>
        <w:t xml:space="preserve"> A, </w:t>
      </w:r>
      <w:proofErr w:type="spellStart"/>
      <w:r>
        <w:rPr>
          <w:bCs/>
        </w:rPr>
        <w:t>Kiyimba</w:t>
      </w:r>
      <w:proofErr w:type="spellEnd"/>
      <w:r>
        <w:rPr>
          <w:bCs/>
        </w:rPr>
        <w:t xml:space="preserve"> T, </w:t>
      </w:r>
      <w:proofErr w:type="spellStart"/>
      <w:r>
        <w:rPr>
          <w:bCs/>
        </w:rPr>
        <w:t>Hornick</w:t>
      </w:r>
      <w:proofErr w:type="spellEnd"/>
      <w:r>
        <w:rPr>
          <w:bCs/>
        </w:rPr>
        <w:t xml:space="preserve"> C, Bain J, </w:t>
      </w:r>
      <w:proofErr w:type="spellStart"/>
      <w:r>
        <w:rPr>
          <w:bCs/>
        </w:rPr>
        <w:t>Muehlbauer</w:t>
      </w:r>
      <w:proofErr w:type="spellEnd"/>
      <w:r>
        <w:rPr>
          <w:bCs/>
        </w:rPr>
        <w:t xml:space="preserve"> M, </w:t>
      </w:r>
      <w:proofErr w:type="spellStart"/>
      <w:r>
        <w:rPr>
          <w:bCs/>
        </w:rPr>
        <w:t>Kiboneka</w:t>
      </w:r>
      <w:proofErr w:type="spellEnd"/>
      <w:r>
        <w:rPr>
          <w:bCs/>
        </w:rPr>
        <w:t xml:space="preserve"> E, Stevens R, Bartlett J, St. Peter J, </w:t>
      </w:r>
      <w:proofErr w:type="spellStart"/>
      <w:r>
        <w:rPr>
          <w:bCs/>
        </w:rPr>
        <w:t>Newgard</w:t>
      </w:r>
      <w:proofErr w:type="spellEnd"/>
      <w:r>
        <w:rPr>
          <w:bCs/>
        </w:rPr>
        <w:t xml:space="preserve"> C, </w:t>
      </w:r>
      <w:proofErr w:type="spellStart"/>
      <w:r>
        <w:rPr>
          <w:bCs/>
        </w:rPr>
        <w:t>Freemark</w:t>
      </w:r>
      <w:proofErr w:type="spellEnd"/>
      <w:r>
        <w:rPr>
          <w:bCs/>
        </w:rPr>
        <w:t xml:space="preserve"> M.  Severe acute </w:t>
      </w:r>
      <w:r w:rsidRPr="00CD24A1">
        <w:t xml:space="preserve">malnutrition in childhood: metabolic and hormonal status at presentation, response to treatment, and predictors of mortality.  </w:t>
      </w:r>
      <w:proofErr w:type="spellStart"/>
      <w:r w:rsidRPr="00CD24A1">
        <w:t>Journ</w:t>
      </w:r>
      <w:proofErr w:type="spellEnd"/>
      <w:r w:rsidRPr="00CD24A1">
        <w:t xml:space="preserve"> of</w:t>
      </w:r>
      <w:r w:rsidR="00CD24A1">
        <w:t xml:space="preserve"> Clin </w:t>
      </w:r>
      <w:proofErr w:type="spellStart"/>
      <w:r w:rsidR="00CD24A1">
        <w:t>Endocrin</w:t>
      </w:r>
      <w:proofErr w:type="spellEnd"/>
      <w:r w:rsidR="00CD24A1">
        <w:t xml:space="preserve"> </w:t>
      </w:r>
      <w:proofErr w:type="spellStart"/>
      <w:r w:rsidR="00CD24A1">
        <w:t>Metabol</w:t>
      </w:r>
      <w:proofErr w:type="spellEnd"/>
      <w:r w:rsidR="00CD24A1">
        <w:t xml:space="preserve">; 2014: </w:t>
      </w:r>
      <w:proofErr w:type="gramStart"/>
      <w:r w:rsidR="00CD24A1">
        <w:t>http://dx.doi.org?\</w:t>
      </w:r>
      <w:proofErr w:type="gramEnd"/>
      <w:r w:rsidR="00CD24A1">
        <w:t>/10.1210/jc.2013-4018.</w:t>
      </w:r>
    </w:p>
    <w:p w14:paraId="23E91989" w14:textId="77777777" w:rsidR="004D479B" w:rsidRDefault="004D479B" w:rsidP="00AB0145">
      <w:pPr>
        <w:pStyle w:val="BodyText"/>
        <w:tabs>
          <w:tab w:val="left" w:pos="1890"/>
        </w:tabs>
        <w:rPr>
          <w:bCs/>
        </w:rPr>
      </w:pPr>
    </w:p>
    <w:p w14:paraId="40855B09" w14:textId="65C54001" w:rsidR="004D479B" w:rsidRDefault="004D479B" w:rsidP="00AB0145">
      <w:pPr>
        <w:pStyle w:val="BodyText"/>
        <w:tabs>
          <w:tab w:val="left" w:pos="1890"/>
        </w:tabs>
        <w:rPr>
          <w:bCs/>
        </w:rPr>
      </w:pPr>
      <w:r>
        <w:rPr>
          <w:bCs/>
        </w:rPr>
        <w:t xml:space="preserve">Wallis C, Aga E, </w:t>
      </w:r>
      <w:proofErr w:type="spellStart"/>
      <w:r>
        <w:rPr>
          <w:bCs/>
        </w:rPr>
        <w:t>Ribaudo</w:t>
      </w:r>
      <w:proofErr w:type="spellEnd"/>
      <w:r>
        <w:rPr>
          <w:bCs/>
        </w:rPr>
        <w:t xml:space="preserve"> H, Saravanan S, Norton M, </w:t>
      </w:r>
      <w:proofErr w:type="spellStart"/>
      <w:r>
        <w:rPr>
          <w:bCs/>
        </w:rPr>
        <w:t>Klingman</w:t>
      </w:r>
      <w:proofErr w:type="spellEnd"/>
      <w:r>
        <w:rPr>
          <w:bCs/>
        </w:rPr>
        <w:t xml:space="preserve"> K, Stevens W, </w:t>
      </w:r>
      <w:proofErr w:type="spellStart"/>
      <w:r>
        <w:rPr>
          <w:bCs/>
        </w:rPr>
        <w:t>Kumarasamy</w:t>
      </w:r>
      <w:proofErr w:type="spellEnd"/>
      <w:r>
        <w:rPr>
          <w:bCs/>
        </w:rPr>
        <w:t xml:space="preserve"> N, Bartlett J, Katzenstein D.  Drug susceptibility and resistance mutations after first-line failure in resource-limited s</w:t>
      </w:r>
      <w:r w:rsidR="00FD76EA">
        <w:rPr>
          <w:bCs/>
        </w:rPr>
        <w:t>ettings.  Clin Inf Dis, 2014; 59: 706-715</w:t>
      </w:r>
      <w:r>
        <w:rPr>
          <w:bCs/>
        </w:rPr>
        <w:t>.</w:t>
      </w:r>
    </w:p>
    <w:p w14:paraId="07DC1E89" w14:textId="77777777" w:rsidR="00062B2A" w:rsidRDefault="00062B2A" w:rsidP="00AB0145">
      <w:pPr>
        <w:pStyle w:val="BodyText"/>
        <w:tabs>
          <w:tab w:val="left" w:pos="1890"/>
        </w:tabs>
        <w:rPr>
          <w:bCs/>
        </w:rPr>
      </w:pPr>
    </w:p>
    <w:p w14:paraId="228C1DF3" w14:textId="36E43E3D" w:rsidR="00062B2A" w:rsidRDefault="00062B2A" w:rsidP="00AB0145">
      <w:pPr>
        <w:pStyle w:val="BodyText"/>
        <w:tabs>
          <w:tab w:val="left" w:pos="1890"/>
        </w:tabs>
        <w:rPr>
          <w:bCs/>
        </w:rPr>
      </w:pPr>
      <w:r>
        <w:rPr>
          <w:bCs/>
        </w:rPr>
        <w:t xml:space="preserve">De Boer C, </w:t>
      </w:r>
      <w:proofErr w:type="spellStart"/>
      <w:r>
        <w:rPr>
          <w:bCs/>
        </w:rPr>
        <w:t>Niyonzima</w:t>
      </w:r>
      <w:proofErr w:type="spellEnd"/>
      <w:r>
        <w:rPr>
          <w:bCs/>
        </w:rPr>
        <w:t xml:space="preserve"> N, Orem J, Bartlett J, Zafar SY.  Prognosis and delay of diagnosis among Kaposi’s s</w:t>
      </w:r>
      <w:r w:rsidR="00876AB0">
        <w:rPr>
          <w:bCs/>
        </w:rPr>
        <w:t>arcoma patients in Uganda: A cro</w:t>
      </w:r>
      <w:r>
        <w:rPr>
          <w:bCs/>
        </w:rPr>
        <w:t>ss-sectional study.  In</w:t>
      </w:r>
      <w:r w:rsidR="00876AB0">
        <w:rPr>
          <w:bCs/>
        </w:rPr>
        <w:t>fect Agents and Cancer, 2014; 9:17</w:t>
      </w:r>
      <w:r>
        <w:rPr>
          <w:bCs/>
        </w:rPr>
        <w:t>.</w:t>
      </w:r>
    </w:p>
    <w:p w14:paraId="5514177F" w14:textId="77777777" w:rsidR="00FB0DDF" w:rsidRDefault="00FB0DDF" w:rsidP="00AB0145">
      <w:pPr>
        <w:pStyle w:val="BodyText"/>
        <w:tabs>
          <w:tab w:val="left" w:pos="1890"/>
        </w:tabs>
        <w:rPr>
          <w:bCs/>
        </w:rPr>
      </w:pPr>
    </w:p>
    <w:p w14:paraId="7ED63C4C" w14:textId="42D25FAE" w:rsidR="00FB0DDF" w:rsidRDefault="00FB0DDF" w:rsidP="00AB0145">
      <w:pPr>
        <w:pStyle w:val="BodyText"/>
        <w:tabs>
          <w:tab w:val="left" w:pos="1890"/>
        </w:tabs>
        <w:rPr>
          <w:bCs/>
        </w:rPr>
      </w:pPr>
      <w:proofErr w:type="spellStart"/>
      <w:r>
        <w:rPr>
          <w:bCs/>
        </w:rPr>
        <w:t>Lisasi</w:t>
      </w:r>
      <w:proofErr w:type="spellEnd"/>
      <w:r>
        <w:rPr>
          <w:bCs/>
        </w:rPr>
        <w:t xml:space="preserve"> E, </w:t>
      </w:r>
      <w:proofErr w:type="spellStart"/>
      <w:r>
        <w:rPr>
          <w:bCs/>
        </w:rPr>
        <w:t>Kulanga</w:t>
      </w:r>
      <w:proofErr w:type="spellEnd"/>
      <w:r>
        <w:rPr>
          <w:bCs/>
        </w:rPr>
        <w:t xml:space="preserve"> A, </w:t>
      </w:r>
      <w:proofErr w:type="spellStart"/>
      <w:r>
        <w:rPr>
          <w:bCs/>
        </w:rPr>
        <w:t>Muiruri</w:t>
      </w:r>
      <w:proofErr w:type="spellEnd"/>
      <w:r>
        <w:rPr>
          <w:bCs/>
        </w:rPr>
        <w:t xml:space="preserve"> C, </w:t>
      </w:r>
      <w:proofErr w:type="spellStart"/>
      <w:r>
        <w:rPr>
          <w:bCs/>
        </w:rPr>
        <w:t>Killewo</w:t>
      </w:r>
      <w:proofErr w:type="spellEnd"/>
      <w:r>
        <w:rPr>
          <w:bCs/>
        </w:rPr>
        <w:t xml:space="preserve"> L, Fadhili N, </w:t>
      </w:r>
      <w:proofErr w:type="spellStart"/>
      <w:r>
        <w:rPr>
          <w:bCs/>
        </w:rPr>
        <w:t>Mimano</w:t>
      </w:r>
      <w:proofErr w:type="spellEnd"/>
      <w:r>
        <w:rPr>
          <w:bCs/>
        </w:rPr>
        <w:t xml:space="preserve"> L, </w:t>
      </w:r>
      <w:proofErr w:type="spellStart"/>
      <w:r>
        <w:rPr>
          <w:bCs/>
        </w:rPr>
        <w:t>Kapanda</w:t>
      </w:r>
      <w:proofErr w:type="spellEnd"/>
      <w:r>
        <w:rPr>
          <w:bCs/>
        </w:rPr>
        <w:t xml:space="preserve"> G, </w:t>
      </w:r>
      <w:proofErr w:type="spellStart"/>
      <w:r>
        <w:rPr>
          <w:bCs/>
        </w:rPr>
        <w:t>Tibyampansha</w:t>
      </w:r>
      <w:proofErr w:type="spellEnd"/>
      <w:r>
        <w:rPr>
          <w:bCs/>
        </w:rPr>
        <w:t xml:space="preserve"> D, Ibrahim G, </w:t>
      </w:r>
      <w:proofErr w:type="spellStart"/>
      <w:r>
        <w:rPr>
          <w:bCs/>
        </w:rPr>
        <w:t>Nyindo</w:t>
      </w:r>
      <w:proofErr w:type="spellEnd"/>
      <w:r>
        <w:rPr>
          <w:bCs/>
        </w:rPr>
        <w:t xml:space="preserve"> M, </w:t>
      </w:r>
      <w:proofErr w:type="spellStart"/>
      <w:r>
        <w:rPr>
          <w:bCs/>
        </w:rPr>
        <w:t>Mteta</w:t>
      </w:r>
      <w:proofErr w:type="spellEnd"/>
      <w:r>
        <w:rPr>
          <w:bCs/>
        </w:rPr>
        <w:t xml:space="preserve"> K, </w:t>
      </w:r>
      <w:proofErr w:type="spellStart"/>
      <w:r>
        <w:rPr>
          <w:bCs/>
        </w:rPr>
        <w:t>Kessi</w:t>
      </w:r>
      <w:proofErr w:type="spellEnd"/>
      <w:r>
        <w:rPr>
          <w:bCs/>
        </w:rPr>
        <w:t xml:space="preserve"> E, </w:t>
      </w:r>
      <w:proofErr w:type="spellStart"/>
      <w:r>
        <w:rPr>
          <w:bCs/>
        </w:rPr>
        <w:t>Ntabaye</w:t>
      </w:r>
      <w:proofErr w:type="spellEnd"/>
      <w:r>
        <w:rPr>
          <w:bCs/>
        </w:rPr>
        <w:t xml:space="preserve"> M, Bartlett J.  Modernizing and transforming medical education at the Kilimanjaro Christian Medical University Colle</w:t>
      </w:r>
      <w:r w:rsidR="00876AB0">
        <w:rPr>
          <w:bCs/>
        </w:rPr>
        <w:t xml:space="preserve">ge.  Academic Medicine, 2014; </w:t>
      </w:r>
      <w:proofErr w:type="gramStart"/>
      <w:r w:rsidR="00876AB0">
        <w:rPr>
          <w:bCs/>
        </w:rPr>
        <w:t>89:S</w:t>
      </w:r>
      <w:proofErr w:type="gramEnd"/>
      <w:r w:rsidR="00876AB0">
        <w:rPr>
          <w:bCs/>
        </w:rPr>
        <w:t>60-64</w:t>
      </w:r>
      <w:r>
        <w:rPr>
          <w:bCs/>
        </w:rPr>
        <w:t>.</w:t>
      </w:r>
    </w:p>
    <w:p w14:paraId="60E0B103" w14:textId="77777777" w:rsidR="007C1924" w:rsidRDefault="007C1924" w:rsidP="00AB0145">
      <w:pPr>
        <w:pStyle w:val="BodyText"/>
        <w:tabs>
          <w:tab w:val="left" w:pos="1890"/>
        </w:tabs>
        <w:rPr>
          <w:bCs/>
        </w:rPr>
      </w:pPr>
    </w:p>
    <w:p w14:paraId="26F3B4C1" w14:textId="5368F2EA" w:rsidR="007C1924" w:rsidRDefault="007C1924" w:rsidP="00AB0145">
      <w:pPr>
        <w:pStyle w:val="BodyText"/>
        <w:tabs>
          <w:tab w:val="left" w:pos="1890"/>
        </w:tabs>
        <w:rPr>
          <w:bCs/>
        </w:rPr>
      </w:pPr>
      <w:proofErr w:type="spellStart"/>
      <w:r>
        <w:rPr>
          <w:bCs/>
        </w:rPr>
        <w:t>Mody</w:t>
      </w:r>
      <w:proofErr w:type="spellEnd"/>
      <w:r>
        <w:rPr>
          <w:bCs/>
        </w:rPr>
        <w:t xml:space="preserve"> A, </w:t>
      </w:r>
      <w:proofErr w:type="spellStart"/>
      <w:r>
        <w:rPr>
          <w:bCs/>
        </w:rPr>
        <w:t>Bartz</w:t>
      </w:r>
      <w:proofErr w:type="spellEnd"/>
      <w:r>
        <w:rPr>
          <w:bCs/>
        </w:rPr>
        <w:t xml:space="preserve"> S, </w:t>
      </w:r>
      <w:proofErr w:type="spellStart"/>
      <w:r>
        <w:rPr>
          <w:bCs/>
        </w:rPr>
        <w:t>Kiyimba</w:t>
      </w:r>
      <w:proofErr w:type="spellEnd"/>
      <w:r>
        <w:rPr>
          <w:bCs/>
        </w:rPr>
        <w:t xml:space="preserve"> T, Bain J, </w:t>
      </w:r>
      <w:proofErr w:type="spellStart"/>
      <w:r>
        <w:rPr>
          <w:bCs/>
        </w:rPr>
        <w:t>Muehlbauer</w:t>
      </w:r>
      <w:proofErr w:type="spellEnd"/>
      <w:r>
        <w:rPr>
          <w:bCs/>
        </w:rPr>
        <w:t xml:space="preserve"> M, </w:t>
      </w:r>
      <w:proofErr w:type="spellStart"/>
      <w:r>
        <w:rPr>
          <w:bCs/>
        </w:rPr>
        <w:t>Kiboneka</w:t>
      </w:r>
      <w:proofErr w:type="spellEnd"/>
      <w:r>
        <w:rPr>
          <w:bCs/>
        </w:rPr>
        <w:t xml:space="preserve"> E, Stevens R, St. Peter J, </w:t>
      </w:r>
      <w:proofErr w:type="spellStart"/>
      <w:r>
        <w:rPr>
          <w:bCs/>
        </w:rPr>
        <w:t>Newgard</w:t>
      </w:r>
      <w:proofErr w:type="spellEnd"/>
      <w:r>
        <w:rPr>
          <w:bCs/>
        </w:rPr>
        <w:t xml:space="preserve"> C, Bartlett J, </w:t>
      </w:r>
      <w:proofErr w:type="spellStart"/>
      <w:r>
        <w:rPr>
          <w:bCs/>
        </w:rPr>
        <w:t>Freemark</w:t>
      </w:r>
      <w:proofErr w:type="spellEnd"/>
      <w:r>
        <w:rPr>
          <w:bCs/>
        </w:rPr>
        <w:t xml:space="preserve"> M.  Effects of HIV infection on metabolic and hormonal status in children with severe acute m</w:t>
      </w:r>
      <w:r w:rsidR="000B0F8B">
        <w:rPr>
          <w:bCs/>
        </w:rPr>
        <w:t xml:space="preserve">alnutrition.  </w:t>
      </w:r>
      <w:proofErr w:type="spellStart"/>
      <w:r w:rsidR="000B0F8B">
        <w:rPr>
          <w:bCs/>
        </w:rPr>
        <w:t>PLoS</w:t>
      </w:r>
      <w:proofErr w:type="spellEnd"/>
      <w:r w:rsidR="000B0F8B">
        <w:rPr>
          <w:bCs/>
        </w:rPr>
        <w:t xml:space="preserve"> One; 2014: </w:t>
      </w:r>
      <w:proofErr w:type="gramStart"/>
      <w:r w:rsidR="000B0F8B">
        <w:rPr>
          <w:bCs/>
        </w:rPr>
        <w:t>9:e</w:t>
      </w:r>
      <w:proofErr w:type="gramEnd"/>
      <w:r w:rsidR="000B0F8B">
        <w:rPr>
          <w:bCs/>
        </w:rPr>
        <w:t>102233</w:t>
      </w:r>
      <w:r>
        <w:rPr>
          <w:bCs/>
        </w:rPr>
        <w:t>.</w:t>
      </w:r>
    </w:p>
    <w:p w14:paraId="12467047" w14:textId="77777777" w:rsidR="00100CB5" w:rsidRDefault="00100CB5" w:rsidP="00AB0145">
      <w:pPr>
        <w:pStyle w:val="BodyText"/>
        <w:tabs>
          <w:tab w:val="left" w:pos="1890"/>
        </w:tabs>
        <w:rPr>
          <w:bCs/>
        </w:rPr>
      </w:pPr>
    </w:p>
    <w:p w14:paraId="334E07A5" w14:textId="1C7D71B3" w:rsidR="00100CB5" w:rsidRPr="00F7267A" w:rsidRDefault="00100CB5" w:rsidP="00AB0145">
      <w:pPr>
        <w:pStyle w:val="BodyText"/>
        <w:tabs>
          <w:tab w:val="left" w:pos="1890"/>
        </w:tabs>
      </w:pPr>
      <w:proofErr w:type="spellStart"/>
      <w:r>
        <w:rPr>
          <w:bCs/>
        </w:rPr>
        <w:t>Ramadhani</w:t>
      </w:r>
      <w:proofErr w:type="spellEnd"/>
      <w:r>
        <w:rPr>
          <w:bCs/>
        </w:rPr>
        <w:t xml:space="preserve"> H, Bartlett J, Thielman N, Pence B, Kimani S, </w:t>
      </w:r>
      <w:proofErr w:type="spellStart"/>
      <w:r>
        <w:rPr>
          <w:bCs/>
        </w:rPr>
        <w:t>Maro</w:t>
      </w:r>
      <w:proofErr w:type="spellEnd"/>
      <w:r>
        <w:rPr>
          <w:bCs/>
        </w:rPr>
        <w:t xml:space="preserve"> V, </w:t>
      </w:r>
      <w:proofErr w:type="spellStart"/>
      <w:r>
        <w:rPr>
          <w:bCs/>
        </w:rPr>
        <w:t>Mwako</w:t>
      </w:r>
      <w:proofErr w:type="spellEnd"/>
      <w:r>
        <w:rPr>
          <w:bCs/>
        </w:rPr>
        <w:t xml:space="preserve"> M, Masaki L, </w:t>
      </w:r>
      <w:proofErr w:type="spellStart"/>
      <w:r>
        <w:rPr>
          <w:bCs/>
        </w:rPr>
        <w:t>Mmbando</w:t>
      </w:r>
      <w:proofErr w:type="spellEnd"/>
      <w:r>
        <w:rPr>
          <w:bCs/>
        </w:rPr>
        <w:t xml:space="preserve"> C, </w:t>
      </w:r>
      <w:proofErr w:type="spellStart"/>
      <w:r>
        <w:rPr>
          <w:bCs/>
        </w:rPr>
        <w:t>Minja</w:t>
      </w:r>
      <w:proofErr w:type="spellEnd"/>
      <w:r>
        <w:rPr>
          <w:bCs/>
        </w:rPr>
        <w:t xml:space="preserve"> M, </w:t>
      </w:r>
      <w:proofErr w:type="spellStart"/>
      <w:r>
        <w:rPr>
          <w:bCs/>
        </w:rPr>
        <w:lastRenderedPageBreak/>
        <w:t>Lirhunde</w:t>
      </w:r>
      <w:proofErr w:type="spellEnd"/>
      <w:r>
        <w:rPr>
          <w:bCs/>
        </w:rPr>
        <w:t xml:space="preserve"> A, Miller W.  </w:t>
      </w:r>
      <w:r w:rsidR="00876AB0">
        <w:rPr>
          <w:bCs/>
        </w:rPr>
        <w:t>Association of fi</w:t>
      </w:r>
      <w:r>
        <w:rPr>
          <w:bCs/>
        </w:rPr>
        <w:t>rst-line antiretroviral therapy adherence with adherence to second-line antiretroviral therapy among HIV-infected patients in Tanzania. Open For</w:t>
      </w:r>
      <w:r w:rsidR="00F7267A">
        <w:rPr>
          <w:bCs/>
        </w:rPr>
        <w:t xml:space="preserve">um Infectious Diseases, 2014; </w:t>
      </w:r>
      <w:r w:rsidR="00F7267A" w:rsidRPr="00F7267A">
        <w:rPr>
          <w:rStyle w:val="cit-sep"/>
        </w:rPr>
        <w:t>doi:</w:t>
      </w:r>
      <w:r w:rsidR="00F7267A" w:rsidRPr="00F7267A">
        <w:rPr>
          <w:rStyle w:val="cit-doi"/>
        </w:rPr>
        <w:t>10.1093/</w:t>
      </w:r>
      <w:proofErr w:type="spellStart"/>
      <w:r w:rsidR="00F7267A" w:rsidRPr="00F7267A">
        <w:rPr>
          <w:rStyle w:val="cit-doi"/>
        </w:rPr>
        <w:t>ofid</w:t>
      </w:r>
      <w:proofErr w:type="spellEnd"/>
      <w:r w:rsidR="00F7267A" w:rsidRPr="00F7267A">
        <w:rPr>
          <w:rStyle w:val="cit-doi"/>
        </w:rPr>
        <w:t>/ofu079</w:t>
      </w:r>
      <w:r w:rsidRPr="00F7267A">
        <w:t>.</w:t>
      </w:r>
    </w:p>
    <w:p w14:paraId="6817E276" w14:textId="77777777" w:rsidR="00876AB0" w:rsidRDefault="00876AB0" w:rsidP="00AB0145">
      <w:pPr>
        <w:pStyle w:val="BodyText"/>
        <w:tabs>
          <w:tab w:val="left" w:pos="1890"/>
        </w:tabs>
        <w:rPr>
          <w:bCs/>
        </w:rPr>
      </w:pPr>
    </w:p>
    <w:p w14:paraId="465CFAD7" w14:textId="32A95F04" w:rsidR="006D1D38" w:rsidRDefault="00430534" w:rsidP="00AB0145">
      <w:pPr>
        <w:pStyle w:val="BodyText"/>
        <w:tabs>
          <w:tab w:val="left" w:pos="1890"/>
        </w:tabs>
        <w:rPr>
          <w:bCs/>
        </w:rPr>
      </w:pPr>
      <w:proofErr w:type="spellStart"/>
      <w:r>
        <w:rPr>
          <w:bCs/>
        </w:rPr>
        <w:t>Rubach</w:t>
      </w:r>
      <w:proofErr w:type="spellEnd"/>
      <w:r>
        <w:rPr>
          <w:bCs/>
        </w:rPr>
        <w:t xml:space="preserve"> M, </w:t>
      </w:r>
      <w:proofErr w:type="spellStart"/>
      <w:r>
        <w:rPr>
          <w:bCs/>
        </w:rPr>
        <w:t>Maro</w:t>
      </w:r>
      <w:proofErr w:type="spellEnd"/>
      <w:r>
        <w:rPr>
          <w:bCs/>
        </w:rPr>
        <w:t xml:space="preserve"> V, Bartlett J, Crump J. Evaluation of integrated management of adolescent and adult illness district clinician manual empiric antibiotic therapy recommendations for severe infections in </w:t>
      </w:r>
      <w:r w:rsidR="006D1D38">
        <w:rPr>
          <w:bCs/>
        </w:rPr>
        <w:t xml:space="preserve">northern Tanzania.  Am J Trop Med </w:t>
      </w:r>
      <w:proofErr w:type="spellStart"/>
      <w:r w:rsidR="006D1D38">
        <w:rPr>
          <w:bCs/>
        </w:rPr>
        <w:t>Hyg</w:t>
      </w:r>
      <w:proofErr w:type="spellEnd"/>
      <w:r w:rsidR="00EE0BD6">
        <w:rPr>
          <w:bCs/>
        </w:rPr>
        <w:t>, 2015; 92:454-462</w:t>
      </w:r>
      <w:r w:rsidR="006D1D38">
        <w:rPr>
          <w:bCs/>
        </w:rPr>
        <w:t>.</w:t>
      </w:r>
    </w:p>
    <w:p w14:paraId="7FA35BE6" w14:textId="77777777" w:rsidR="00925A25" w:rsidRDefault="00925A25" w:rsidP="00AB0145">
      <w:pPr>
        <w:pStyle w:val="BodyText"/>
        <w:tabs>
          <w:tab w:val="left" w:pos="1890"/>
        </w:tabs>
        <w:rPr>
          <w:bCs/>
        </w:rPr>
      </w:pPr>
    </w:p>
    <w:p w14:paraId="39097ED1" w14:textId="0B46EB56" w:rsidR="00925A25" w:rsidRDefault="00925A25" w:rsidP="00AB0145">
      <w:pPr>
        <w:pStyle w:val="BodyText"/>
        <w:tabs>
          <w:tab w:val="left" w:pos="1890"/>
        </w:tabs>
        <w:rPr>
          <w:bCs/>
        </w:rPr>
      </w:pPr>
      <w:proofErr w:type="spellStart"/>
      <w:r>
        <w:rPr>
          <w:bCs/>
        </w:rPr>
        <w:t>Kumarasamy</w:t>
      </w:r>
      <w:proofErr w:type="spellEnd"/>
      <w:r>
        <w:rPr>
          <w:bCs/>
        </w:rPr>
        <w:t xml:space="preserve"> N, Aga E, </w:t>
      </w:r>
      <w:proofErr w:type="spellStart"/>
      <w:r>
        <w:rPr>
          <w:bCs/>
        </w:rPr>
        <w:t>Ribaudo</w:t>
      </w:r>
      <w:proofErr w:type="spellEnd"/>
      <w:r>
        <w:rPr>
          <w:bCs/>
        </w:rPr>
        <w:t xml:space="preserve"> H, Wallis C, Katzenstein D, Stevens W, Norton M, </w:t>
      </w:r>
      <w:proofErr w:type="spellStart"/>
      <w:r>
        <w:rPr>
          <w:bCs/>
        </w:rPr>
        <w:t>Klingman</w:t>
      </w:r>
      <w:proofErr w:type="spellEnd"/>
      <w:r>
        <w:rPr>
          <w:bCs/>
        </w:rPr>
        <w:t xml:space="preserve"> K, Bartlett J.  Lopinavir/ritonavir monotherapy after virologic failure of first-line NNRTI-containing antiretroviral therapy in resource-limited settings: Week 104 analysis of ACTG</w:t>
      </w:r>
      <w:r w:rsidR="007C6742">
        <w:rPr>
          <w:bCs/>
        </w:rPr>
        <w:t xml:space="preserve"> A5230.  Clin Inf Dis 2015; 60:1550-1558.</w:t>
      </w:r>
    </w:p>
    <w:p w14:paraId="3A7A88AA" w14:textId="77777777" w:rsidR="00591336" w:rsidRDefault="00591336" w:rsidP="00AB0145">
      <w:pPr>
        <w:pStyle w:val="BodyText"/>
        <w:tabs>
          <w:tab w:val="left" w:pos="1890"/>
        </w:tabs>
        <w:rPr>
          <w:bCs/>
        </w:rPr>
      </w:pPr>
    </w:p>
    <w:p w14:paraId="09D9B90E" w14:textId="009449FD" w:rsidR="00591336" w:rsidRDefault="00591336" w:rsidP="00AB0145">
      <w:pPr>
        <w:pStyle w:val="BodyText"/>
        <w:tabs>
          <w:tab w:val="left" w:pos="1890"/>
        </w:tabs>
        <w:rPr>
          <w:bCs/>
        </w:rPr>
      </w:pPr>
      <w:r>
        <w:rPr>
          <w:bCs/>
        </w:rPr>
        <w:t xml:space="preserve">Vidal A, </w:t>
      </w:r>
      <w:proofErr w:type="spellStart"/>
      <w:r>
        <w:rPr>
          <w:bCs/>
        </w:rPr>
        <w:t>Skaar</w:t>
      </w:r>
      <w:proofErr w:type="spellEnd"/>
      <w:r>
        <w:rPr>
          <w:bCs/>
        </w:rPr>
        <w:t xml:space="preserve"> D, </w:t>
      </w:r>
      <w:proofErr w:type="spellStart"/>
      <w:r>
        <w:rPr>
          <w:bCs/>
        </w:rPr>
        <w:t>Maquire</w:t>
      </w:r>
      <w:proofErr w:type="spellEnd"/>
      <w:r>
        <w:rPr>
          <w:bCs/>
        </w:rPr>
        <w:t xml:space="preserve"> R, </w:t>
      </w:r>
      <w:proofErr w:type="spellStart"/>
      <w:r>
        <w:rPr>
          <w:bCs/>
        </w:rPr>
        <w:t>Dodor</w:t>
      </w:r>
      <w:proofErr w:type="spellEnd"/>
      <w:r>
        <w:rPr>
          <w:bCs/>
        </w:rPr>
        <w:t xml:space="preserve"> S, Musselwhite L, Bartlett J, </w:t>
      </w:r>
      <w:proofErr w:type="spellStart"/>
      <w:r>
        <w:rPr>
          <w:bCs/>
        </w:rPr>
        <w:t>Oneko</w:t>
      </w:r>
      <w:proofErr w:type="spellEnd"/>
      <w:r>
        <w:rPr>
          <w:bCs/>
        </w:rPr>
        <w:t xml:space="preserve"> O, </w:t>
      </w:r>
      <w:proofErr w:type="spellStart"/>
      <w:r>
        <w:rPr>
          <w:bCs/>
        </w:rPr>
        <w:t>Obure</w:t>
      </w:r>
      <w:proofErr w:type="spellEnd"/>
      <w:r>
        <w:rPr>
          <w:bCs/>
        </w:rPr>
        <w:t xml:space="preserve"> J, </w:t>
      </w:r>
      <w:proofErr w:type="spellStart"/>
      <w:r>
        <w:rPr>
          <w:bCs/>
        </w:rPr>
        <w:t>Mlay</w:t>
      </w:r>
      <w:proofErr w:type="spellEnd"/>
      <w:r>
        <w:rPr>
          <w:bCs/>
        </w:rPr>
        <w:t xml:space="preserve"> P, Murphy S, </w:t>
      </w:r>
      <w:proofErr w:type="spellStart"/>
      <w:r>
        <w:rPr>
          <w:bCs/>
        </w:rPr>
        <w:t>Hoyo</w:t>
      </w:r>
      <w:proofErr w:type="spellEnd"/>
      <w:r>
        <w:rPr>
          <w:bCs/>
        </w:rPr>
        <w:t xml:space="preserve"> C.  IL-10, IL-15, IL-17 and GMCSF levels in cervical cancer tissue of Tanzanian women infected with HPV16/18 vs. non-HPV 16/18 genotypes.  Infectious Agents and Cancer 2015; 10:10; doi:10.1186/s13027-015-0005-1</w:t>
      </w:r>
    </w:p>
    <w:p w14:paraId="7D0486F0" w14:textId="4822C35D" w:rsidR="0099272C" w:rsidRDefault="00D45F48" w:rsidP="00D45F48">
      <w:pPr>
        <w:pStyle w:val="NormalWeb"/>
      </w:pPr>
      <w:proofErr w:type="spellStart"/>
      <w:r>
        <w:rPr>
          <w:bCs/>
        </w:rPr>
        <w:t>Mimano</w:t>
      </w:r>
      <w:proofErr w:type="spellEnd"/>
      <w:r>
        <w:rPr>
          <w:bCs/>
        </w:rPr>
        <w:t xml:space="preserve"> L, Ferrari G, </w:t>
      </w:r>
      <w:proofErr w:type="spellStart"/>
      <w:r>
        <w:rPr>
          <w:bCs/>
        </w:rPr>
        <w:t>Kapanda</w:t>
      </w:r>
      <w:proofErr w:type="spellEnd"/>
      <w:r>
        <w:rPr>
          <w:bCs/>
        </w:rPr>
        <w:t xml:space="preserve"> G, </w:t>
      </w:r>
      <w:proofErr w:type="spellStart"/>
      <w:r>
        <w:rPr>
          <w:bCs/>
        </w:rPr>
        <w:t>Lisasi</w:t>
      </w:r>
      <w:proofErr w:type="spellEnd"/>
      <w:r>
        <w:rPr>
          <w:bCs/>
        </w:rPr>
        <w:t xml:space="preserve"> E, </w:t>
      </w:r>
      <w:proofErr w:type="spellStart"/>
      <w:r>
        <w:rPr>
          <w:bCs/>
        </w:rPr>
        <w:t>Kulanga</w:t>
      </w:r>
      <w:proofErr w:type="spellEnd"/>
      <w:r>
        <w:rPr>
          <w:bCs/>
        </w:rPr>
        <w:t xml:space="preserve"> A, </w:t>
      </w:r>
      <w:proofErr w:type="spellStart"/>
      <w:r>
        <w:rPr>
          <w:bCs/>
        </w:rPr>
        <w:t>Nyombi</w:t>
      </w:r>
      <w:proofErr w:type="spellEnd"/>
      <w:r>
        <w:rPr>
          <w:bCs/>
        </w:rPr>
        <w:t xml:space="preserve"> B, </w:t>
      </w:r>
      <w:proofErr w:type="spellStart"/>
      <w:r>
        <w:rPr>
          <w:bCs/>
        </w:rPr>
        <w:t>Muiruri</w:t>
      </w:r>
      <w:proofErr w:type="spellEnd"/>
      <w:r>
        <w:rPr>
          <w:bCs/>
        </w:rPr>
        <w:t xml:space="preserve"> C, </w:t>
      </w:r>
      <w:proofErr w:type="spellStart"/>
      <w:r>
        <w:rPr>
          <w:bCs/>
        </w:rPr>
        <w:t>Kessi</w:t>
      </w:r>
      <w:proofErr w:type="spellEnd"/>
      <w:r>
        <w:rPr>
          <w:bCs/>
        </w:rPr>
        <w:t xml:space="preserve"> E, Bartlett J, </w:t>
      </w:r>
      <w:proofErr w:type="spellStart"/>
      <w:r>
        <w:rPr>
          <w:bCs/>
        </w:rPr>
        <w:t>Ntabaye</w:t>
      </w:r>
      <w:proofErr w:type="spellEnd"/>
      <w:r>
        <w:rPr>
          <w:bCs/>
        </w:rPr>
        <w:t xml:space="preserve"> M.  Student perceptions on the introduction of training in diagnostic laboratory techniques in an African school of medicine.  </w:t>
      </w:r>
      <w:proofErr w:type="spellStart"/>
      <w:r>
        <w:rPr>
          <w:bCs/>
        </w:rPr>
        <w:t>MedEdPublish</w:t>
      </w:r>
      <w:proofErr w:type="spellEnd"/>
      <w:r>
        <w:rPr>
          <w:bCs/>
        </w:rPr>
        <w:t xml:space="preserve"> 2015: </w:t>
      </w:r>
      <w:hyperlink r:id="rId7" w:history="1">
        <w:r w:rsidR="005E23E9" w:rsidRPr="00D97B7F">
          <w:rPr>
            <w:rStyle w:val="Hyperlink"/>
          </w:rPr>
          <w:t>http://dx.doi.org/10.15694/mep.2015.005.0008</w:t>
        </w:r>
      </w:hyperlink>
    </w:p>
    <w:p w14:paraId="78AD9B14" w14:textId="1A6FDFD7" w:rsidR="005E23E9" w:rsidRDefault="005E23E9" w:rsidP="00D45F48">
      <w:pPr>
        <w:pStyle w:val="NormalWeb"/>
      </w:pPr>
      <w:proofErr w:type="spellStart"/>
      <w:r>
        <w:t>Derache</w:t>
      </w:r>
      <w:proofErr w:type="spellEnd"/>
      <w:r>
        <w:t xml:space="preserve"> A, Wallis C, </w:t>
      </w:r>
      <w:proofErr w:type="spellStart"/>
      <w:r>
        <w:t>Vardanabhuti</w:t>
      </w:r>
      <w:proofErr w:type="spellEnd"/>
      <w:r>
        <w:t xml:space="preserve"> S, Bartlett J, Katzenstein D.  Phenotype, genotype and drug resistance in subtype C HIV-1 i</w:t>
      </w:r>
      <w:r w:rsidR="007C6742">
        <w:t xml:space="preserve">nfection.  </w:t>
      </w:r>
      <w:proofErr w:type="spellStart"/>
      <w:r w:rsidR="007C6742">
        <w:t>Journ</w:t>
      </w:r>
      <w:proofErr w:type="spellEnd"/>
      <w:r w:rsidR="007C6742">
        <w:t xml:space="preserve"> Inf Dis 2016; 213:250-256.</w:t>
      </w:r>
    </w:p>
    <w:p w14:paraId="31BC2602" w14:textId="34A4297A" w:rsidR="003C2636" w:rsidRDefault="003C2636" w:rsidP="00D45F48">
      <w:pPr>
        <w:pStyle w:val="NormalWeb"/>
      </w:pPr>
      <w:proofErr w:type="spellStart"/>
      <w:r>
        <w:t>Ramadhani</w:t>
      </w:r>
      <w:proofErr w:type="spellEnd"/>
      <w:r>
        <w:t xml:space="preserve"> H, Bartlett J, Thielman N, Pence B, Kimani S, </w:t>
      </w:r>
      <w:proofErr w:type="spellStart"/>
      <w:r>
        <w:t>Maro</w:t>
      </w:r>
      <w:proofErr w:type="spellEnd"/>
      <w:r>
        <w:t xml:space="preserve"> V, </w:t>
      </w:r>
      <w:proofErr w:type="spellStart"/>
      <w:r>
        <w:t>Mwako</w:t>
      </w:r>
      <w:proofErr w:type="spellEnd"/>
      <w:r>
        <w:t xml:space="preserve"> M, Masaki L, </w:t>
      </w:r>
      <w:proofErr w:type="spellStart"/>
      <w:r>
        <w:t>Mmbando</w:t>
      </w:r>
      <w:proofErr w:type="spellEnd"/>
      <w:r>
        <w:t xml:space="preserve"> E, Miller W.  The effect of switching to second-line antiretroviral therapy on the risk of opportunistic infections among patients infected with human immunodeficiency virus in northern Tanzania.  Open Forum Infect Dis 2016; Jan 29;3(1</w:t>
      </w:r>
      <w:proofErr w:type="gramStart"/>
      <w:r>
        <w:t>):ofw</w:t>
      </w:r>
      <w:proofErr w:type="gramEnd"/>
      <w:r>
        <w:t xml:space="preserve">018. </w:t>
      </w:r>
      <w:proofErr w:type="spellStart"/>
      <w:r>
        <w:t>doi</w:t>
      </w:r>
      <w:proofErr w:type="spellEnd"/>
      <w:r>
        <w:t>: 10.1093/</w:t>
      </w:r>
      <w:proofErr w:type="spellStart"/>
      <w:r>
        <w:t>ofid</w:t>
      </w:r>
      <w:proofErr w:type="spellEnd"/>
      <w:r>
        <w:t xml:space="preserve">/ofw018. </w:t>
      </w:r>
      <w:proofErr w:type="spellStart"/>
      <w:r>
        <w:t>eCollection</w:t>
      </w:r>
      <w:proofErr w:type="spellEnd"/>
      <w:r>
        <w:t xml:space="preserve"> 2016 Jan.</w:t>
      </w:r>
    </w:p>
    <w:p w14:paraId="1AE1669B" w14:textId="5E9CB9B3" w:rsidR="007C6742" w:rsidRDefault="007C6742" w:rsidP="00D45F48">
      <w:pPr>
        <w:pStyle w:val="NormalWeb"/>
      </w:pPr>
      <w:proofErr w:type="spellStart"/>
      <w:r>
        <w:t>Kapanda</w:t>
      </w:r>
      <w:proofErr w:type="spellEnd"/>
      <w:r>
        <w:t xml:space="preserve"> G, </w:t>
      </w:r>
      <w:proofErr w:type="spellStart"/>
      <w:r>
        <w:t>Muiruri</w:t>
      </w:r>
      <w:proofErr w:type="spellEnd"/>
      <w:r>
        <w:t xml:space="preserve"> C, </w:t>
      </w:r>
      <w:proofErr w:type="spellStart"/>
      <w:r>
        <w:t>Kulanga</w:t>
      </w:r>
      <w:proofErr w:type="spellEnd"/>
      <w:r>
        <w:t xml:space="preserve"> A, </w:t>
      </w:r>
      <w:proofErr w:type="spellStart"/>
      <w:r>
        <w:t>Tarimo</w:t>
      </w:r>
      <w:proofErr w:type="spellEnd"/>
      <w:r>
        <w:t xml:space="preserve"> C, </w:t>
      </w:r>
      <w:proofErr w:type="spellStart"/>
      <w:r>
        <w:t>Lisasi</w:t>
      </w:r>
      <w:proofErr w:type="spellEnd"/>
      <w:r>
        <w:t xml:space="preserve"> E, </w:t>
      </w:r>
      <w:proofErr w:type="spellStart"/>
      <w:r>
        <w:t>Mimano</w:t>
      </w:r>
      <w:proofErr w:type="spellEnd"/>
      <w:r>
        <w:t xml:space="preserve"> L, </w:t>
      </w:r>
      <w:proofErr w:type="spellStart"/>
      <w:r>
        <w:t>Mteta</w:t>
      </w:r>
      <w:proofErr w:type="spellEnd"/>
      <w:r>
        <w:t xml:space="preserve"> K, Bartlett J.  Enhancing future acceptance of rural placement in Tanzania through peripheral hospital rotations for medical students. </w:t>
      </w:r>
      <w:r w:rsidR="006449BA">
        <w:t xml:space="preserve"> BMC Medical Education; </w:t>
      </w:r>
      <w:r w:rsidR="006449BA" w:rsidRPr="006449BA">
        <w:t>16:51doi</w:t>
      </w:r>
      <w:r w:rsidR="006449BA" w:rsidRPr="006449BA">
        <w:rPr>
          <w:b/>
          <w:bCs/>
        </w:rPr>
        <w:t xml:space="preserve">: </w:t>
      </w:r>
      <w:r w:rsidR="006449BA" w:rsidRPr="006449BA">
        <w:t>10.1186/s12909-016-0582-8</w:t>
      </w:r>
      <w:r>
        <w:t>.</w:t>
      </w:r>
    </w:p>
    <w:p w14:paraId="5D8D508D" w14:textId="2C93A246" w:rsidR="00EA0CE4" w:rsidRDefault="00EA0CE4" w:rsidP="00D45F48">
      <w:pPr>
        <w:pStyle w:val="NormalWeb"/>
      </w:pPr>
      <w:proofErr w:type="spellStart"/>
      <w:r>
        <w:t>Zullig</w:t>
      </w:r>
      <w:proofErr w:type="spellEnd"/>
      <w:r>
        <w:t xml:space="preserve"> L, Schroeder K, </w:t>
      </w:r>
      <w:proofErr w:type="spellStart"/>
      <w:r>
        <w:t>Nyindo</w:t>
      </w:r>
      <w:proofErr w:type="spellEnd"/>
      <w:r>
        <w:t xml:space="preserve"> P, </w:t>
      </w:r>
      <w:proofErr w:type="spellStart"/>
      <w:r>
        <w:t>Namwai</w:t>
      </w:r>
      <w:proofErr w:type="spellEnd"/>
      <w:r>
        <w:t xml:space="preserve"> T, </w:t>
      </w:r>
      <w:proofErr w:type="spellStart"/>
      <w:r>
        <w:t>Silayo</w:t>
      </w:r>
      <w:proofErr w:type="spellEnd"/>
      <w:r>
        <w:t xml:space="preserve"> E, Moomba A, </w:t>
      </w:r>
      <w:proofErr w:type="spellStart"/>
      <w:r>
        <w:t>Munishi</w:t>
      </w:r>
      <w:proofErr w:type="spellEnd"/>
      <w:r>
        <w:t xml:space="preserve"> M, </w:t>
      </w:r>
      <w:proofErr w:type="spellStart"/>
      <w:r>
        <w:t>Karia</w:t>
      </w:r>
      <w:proofErr w:type="spellEnd"/>
      <w:r>
        <w:t xml:space="preserve"> F, </w:t>
      </w:r>
      <w:proofErr w:type="spellStart"/>
      <w:r>
        <w:t>Muiruri</w:t>
      </w:r>
      <w:proofErr w:type="spellEnd"/>
      <w:r>
        <w:t xml:space="preserve"> C, Bartlett J, </w:t>
      </w:r>
      <w:proofErr w:type="spellStart"/>
      <w:r>
        <w:t>Maro</w:t>
      </w:r>
      <w:proofErr w:type="spellEnd"/>
      <w:r>
        <w:t xml:space="preserve"> V, Zafar Y.  Validation and quality assessment of the Kilimanjaro Cancer Registry. </w:t>
      </w:r>
      <w:r w:rsidR="006449BA">
        <w:t xml:space="preserve"> </w:t>
      </w:r>
      <w:proofErr w:type="spellStart"/>
      <w:r w:rsidR="006449BA">
        <w:t>Journ</w:t>
      </w:r>
      <w:proofErr w:type="spellEnd"/>
      <w:r w:rsidR="006449BA">
        <w:t xml:space="preserve"> Global Oncology; </w:t>
      </w:r>
      <w:proofErr w:type="spellStart"/>
      <w:r w:rsidR="006449BA">
        <w:rPr>
          <w:rStyle w:val="slug-metadata-note"/>
        </w:rPr>
        <w:t>doi</w:t>
      </w:r>
      <w:proofErr w:type="spellEnd"/>
      <w:r w:rsidR="006449BA">
        <w:rPr>
          <w:rStyle w:val="slug-metadata-note"/>
        </w:rPr>
        <w:t xml:space="preserve">: </w:t>
      </w:r>
      <w:r w:rsidR="006449BA">
        <w:rPr>
          <w:rStyle w:val="slug-doi"/>
        </w:rPr>
        <w:t>10.1200/JGO.2015.002873</w:t>
      </w:r>
      <w:r>
        <w:t>.</w:t>
      </w:r>
    </w:p>
    <w:p w14:paraId="36796ADC" w14:textId="4439CA2C" w:rsidR="005F510C" w:rsidRDefault="005F510C" w:rsidP="00D45F48">
      <w:pPr>
        <w:pStyle w:val="NormalWeb"/>
      </w:pPr>
      <w:r>
        <w:t xml:space="preserve">Borges A, </w:t>
      </w:r>
      <w:proofErr w:type="spellStart"/>
      <w:r>
        <w:t>Lundh</w:t>
      </w:r>
      <w:proofErr w:type="spellEnd"/>
      <w:r>
        <w:t xml:space="preserve"> A, </w:t>
      </w:r>
      <w:proofErr w:type="spellStart"/>
      <w:r>
        <w:t>Tendal</w:t>
      </w:r>
      <w:proofErr w:type="spellEnd"/>
      <w:r>
        <w:t xml:space="preserve"> B, Bartlett J, </w:t>
      </w:r>
      <w:proofErr w:type="spellStart"/>
      <w:r>
        <w:t>Clumeck</w:t>
      </w:r>
      <w:proofErr w:type="spellEnd"/>
      <w:r>
        <w:t xml:space="preserve"> N, </w:t>
      </w:r>
      <w:proofErr w:type="spellStart"/>
      <w:r>
        <w:t>Costagliola</w:t>
      </w:r>
      <w:proofErr w:type="spellEnd"/>
      <w:r>
        <w:t xml:space="preserve"> D, </w:t>
      </w:r>
      <w:proofErr w:type="spellStart"/>
      <w:r>
        <w:t>Daar</w:t>
      </w:r>
      <w:proofErr w:type="spellEnd"/>
      <w:r>
        <w:t xml:space="preserve"> E, Echeverria P, </w:t>
      </w:r>
      <w:proofErr w:type="spellStart"/>
      <w:r>
        <w:t>Gisslen</w:t>
      </w:r>
      <w:proofErr w:type="spellEnd"/>
      <w:r>
        <w:t xml:space="preserve"> M, </w:t>
      </w:r>
      <w:proofErr w:type="spellStart"/>
      <w:r>
        <w:t>Huedo</w:t>
      </w:r>
      <w:proofErr w:type="spellEnd"/>
      <w:r>
        <w:t xml:space="preserve">-Medina T, Hughes M, </w:t>
      </w:r>
      <w:proofErr w:type="spellStart"/>
      <w:r>
        <w:t>Hullseik</w:t>
      </w:r>
      <w:proofErr w:type="spellEnd"/>
      <w:r>
        <w:t xml:space="preserve"> K, </w:t>
      </w:r>
      <w:proofErr w:type="spellStart"/>
      <w:r>
        <w:t>Khabo</w:t>
      </w:r>
      <w:proofErr w:type="spellEnd"/>
      <w:r>
        <w:t xml:space="preserve"> P, Komati S, Kumar P, Lockman S, MacArthur R, Maggiolo F, </w:t>
      </w:r>
      <w:proofErr w:type="spellStart"/>
      <w:r>
        <w:t>Matteeli</w:t>
      </w:r>
      <w:proofErr w:type="spellEnd"/>
      <w:r>
        <w:t xml:space="preserve"> A, Miro J, Oka S, </w:t>
      </w:r>
      <w:proofErr w:type="spellStart"/>
      <w:r>
        <w:t>Petoumenos</w:t>
      </w:r>
      <w:proofErr w:type="spellEnd"/>
      <w:r>
        <w:t xml:space="preserve"> K, </w:t>
      </w:r>
      <w:proofErr w:type="spellStart"/>
      <w:r>
        <w:t>Puls</w:t>
      </w:r>
      <w:proofErr w:type="spellEnd"/>
      <w:r>
        <w:t xml:space="preserve"> R, Riddler S, Sax P, Sierra-Madero J, </w:t>
      </w:r>
      <w:proofErr w:type="spellStart"/>
      <w:r>
        <w:t>Torti</w:t>
      </w:r>
      <w:proofErr w:type="spellEnd"/>
      <w:r>
        <w:t xml:space="preserve"> C, Lundgren J.  Non-nucleoside reverse transcriptase inhibitor- versus ritonavir-boosted protease inhibitor-based regimens for the initial treatment of HIV infection: a systematic review and meta-analysis of randomized tria</w:t>
      </w:r>
      <w:r w:rsidR="006449BA">
        <w:t>ls.  Clin Inf Dis 2016; 63:268-280</w:t>
      </w:r>
      <w:r>
        <w:t>.</w:t>
      </w:r>
    </w:p>
    <w:p w14:paraId="5E570836" w14:textId="1B603546" w:rsidR="00067C5C" w:rsidRDefault="00067C5C" w:rsidP="00D45F48">
      <w:pPr>
        <w:pStyle w:val="NormalWeb"/>
      </w:pPr>
      <w:proofErr w:type="spellStart"/>
      <w:r>
        <w:t>Ramadhani</w:t>
      </w:r>
      <w:proofErr w:type="spellEnd"/>
      <w:r>
        <w:t xml:space="preserve"> H, </w:t>
      </w:r>
      <w:proofErr w:type="spellStart"/>
      <w:r>
        <w:t>Muiruri</w:t>
      </w:r>
      <w:proofErr w:type="spellEnd"/>
      <w:r>
        <w:t xml:space="preserve"> C, </w:t>
      </w:r>
      <w:proofErr w:type="spellStart"/>
      <w:r>
        <w:t>Maro</w:t>
      </w:r>
      <w:proofErr w:type="spellEnd"/>
      <w:r>
        <w:t xml:space="preserve"> V, Omondi M, </w:t>
      </w:r>
      <w:proofErr w:type="spellStart"/>
      <w:r>
        <w:t>Mushi</w:t>
      </w:r>
      <w:proofErr w:type="spellEnd"/>
      <w:r>
        <w:t xml:space="preserve"> J, </w:t>
      </w:r>
      <w:proofErr w:type="spellStart"/>
      <w:r>
        <w:t>Lirhunde</w:t>
      </w:r>
      <w:proofErr w:type="spellEnd"/>
      <w:r>
        <w:t xml:space="preserve"> L, Bartlett J.  Association of knowledge on ART line of treatment, scarcity of treatment options and adherence.  BMC Health Services Research 2016; 16:265</w:t>
      </w:r>
      <w:r>
        <w:br/>
        <w:t>DOI: 10.1186/s12913-016-1483-6.</w:t>
      </w:r>
    </w:p>
    <w:p w14:paraId="2B389898" w14:textId="26B7CF73" w:rsidR="00641CC2" w:rsidRDefault="00E46FA7" w:rsidP="00D45F48">
      <w:pPr>
        <w:pStyle w:val="NormalWeb"/>
      </w:pPr>
      <w:proofErr w:type="spellStart"/>
      <w:r>
        <w:t>Vardhanbhuti</w:t>
      </w:r>
      <w:proofErr w:type="spellEnd"/>
      <w:r>
        <w:t xml:space="preserve"> S, </w:t>
      </w:r>
      <w:r w:rsidR="00641CC2">
        <w:t xml:space="preserve">Katzenstein D, Bartlett J, </w:t>
      </w:r>
      <w:proofErr w:type="spellStart"/>
      <w:r w:rsidR="00641CC2">
        <w:t>Kumarasamy</w:t>
      </w:r>
      <w:proofErr w:type="spellEnd"/>
      <w:r w:rsidR="00641CC2">
        <w:t xml:space="preserve"> N, Wallis C.  Human immunodeficiency virus-1 sequence changes and drug resistance mutations among virologic failures of lopinavir/ritonavir monotherapy: AIDS Clinical Trials Group Protocol A5230.  Open Forum Inf Dis 2016; 3 (3): ofw154 </w:t>
      </w:r>
      <w:proofErr w:type="spellStart"/>
      <w:r w:rsidR="00641CC2" w:rsidRPr="00641CC2">
        <w:t>doi</w:t>
      </w:r>
      <w:proofErr w:type="spellEnd"/>
      <w:r w:rsidR="00641CC2" w:rsidRPr="00641CC2">
        <w:t>: 10.1093/</w:t>
      </w:r>
      <w:proofErr w:type="spellStart"/>
      <w:r w:rsidR="00641CC2" w:rsidRPr="00641CC2">
        <w:t>ofid</w:t>
      </w:r>
      <w:proofErr w:type="spellEnd"/>
      <w:r w:rsidR="00641CC2" w:rsidRPr="00641CC2">
        <w:t>/ofw154</w:t>
      </w:r>
    </w:p>
    <w:p w14:paraId="0345E702" w14:textId="362ABD74" w:rsidR="006449BA" w:rsidRDefault="006449BA" w:rsidP="00D45F48">
      <w:pPr>
        <w:pStyle w:val="NormalWeb"/>
      </w:pPr>
      <w:proofErr w:type="spellStart"/>
      <w:r>
        <w:t>Msoka</w:t>
      </w:r>
      <w:proofErr w:type="spellEnd"/>
      <w:r>
        <w:t xml:space="preserve"> T, Van Guilder G, Smulders Y, van Furth M, Bartlett J, van </w:t>
      </w:r>
      <w:proofErr w:type="spellStart"/>
      <w:r>
        <w:t>Agtmael</w:t>
      </w:r>
      <w:proofErr w:type="spellEnd"/>
      <w:r>
        <w:t xml:space="preserve"> M.  Antiretroviral treatment and time since HIV-1 diagnosis are associated with large artery stiffness in sub-Saharan African HIV-1 patients.  Artery Resear</w:t>
      </w:r>
      <w:r w:rsidR="003128A9">
        <w:t>ch 2016; 16:34-41</w:t>
      </w:r>
      <w:r>
        <w:t>.</w:t>
      </w:r>
    </w:p>
    <w:p w14:paraId="466DA89B" w14:textId="1BBE4E51" w:rsidR="00F412FC" w:rsidRDefault="00F412FC" w:rsidP="00D45F48">
      <w:pPr>
        <w:pStyle w:val="NormalWeb"/>
      </w:pPr>
      <w:proofErr w:type="spellStart"/>
      <w:r>
        <w:lastRenderedPageBreak/>
        <w:t>Matoga</w:t>
      </w:r>
      <w:proofErr w:type="spellEnd"/>
      <w:r>
        <w:t xml:space="preserve"> M, </w:t>
      </w:r>
      <w:proofErr w:type="spellStart"/>
      <w:r>
        <w:t>Hosseinipour</w:t>
      </w:r>
      <w:proofErr w:type="spellEnd"/>
      <w:r>
        <w:t xml:space="preserve"> M, Aga E, </w:t>
      </w:r>
      <w:proofErr w:type="spellStart"/>
      <w:r>
        <w:t>Ribaudo</w:t>
      </w:r>
      <w:proofErr w:type="spellEnd"/>
      <w:r>
        <w:t xml:space="preserve"> H, Bartlett J, </w:t>
      </w:r>
      <w:proofErr w:type="spellStart"/>
      <w:r>
        <w:t>Kumarasamy</w:t>
      </w:r>
      <w:proofErr w:type="spellEnd"/>
      <w:r>
        <w:t xml:space="preserve"> N, Hughes M and the ACTG A5230 Study Team.  Hyperlipidemia in HIV-infected patients on lopinavir/ritonavir monotherapy in resource-limited settings.  </w:t>
      </w:r>
      <w:r w:rsidR="0052393F">
        <w:t xml:space="preserve">Antiviral Therapy 2016; </w:t>
      </w:r>
      <w:proofErr w:type="spellStart"/>
      <w:r w:rsidR="0052393F" w:rsidRPr="0052393F">
        <w:rPr>
          <w:rStyle w:val="Strong"/>
          <w:b w:val="0"/>
          <w:bCs w:val="0"/>
        </w:rPr>
        <w:t>doi</w:t>
      </w:r>
      <w:proofErr w:type="spellEnd"/>
      <w:r w:rsidR="0052393F" w:rsidRPr="0052393F">
        <w:rPr>
          <w:rStyle w:val="Strong"/>
          <w:b w:val="0"/>
          <w:bCs w:val="0"/>
        </w:rPr>
        <w:t>:</w:t>
      </w:r>
      <w:r w:rsidR="0052393F">
        <w:t xml:space="preserve"> 10.3851/IMP3101</w:t>
      </w:r>
      <w:r>
        <w:t>.</w:t>
      </w:r>
    </w:p>
    <w:p w14:paraId="7BDB385F" w14:textId="400EA113" w:rsidR="00F477D5" w:rsidRDefault="00F477D5" w:rsidP="00D45F48">
      <w:pPr>
        <w:pStyle w:val="NormalWeb"/>
      </w:pPr>
      <w:proofErr w:type="spellStart"/>
      <w:r>
        <w:t>R</w:t>
      </w:r>
      <w:r w:rsidR="005B1CD7">
        <w:t>amadhani</w:t>
      </w:r>
      <w:proofErr w:type="spellEnd"/>
      <w:r w:rsidR="005B1CD7">
        <w:t xml:space="preserve"> H, </w:t>
      </w:r>
      <w:proofErr w:type="spellStart"/>
      <w:r w:rsidR="005B1CD7">
        <w:t>Muiruri</w:t>
      </w:r>
      <w:proofErr w:type="spellEnd"/>
      <w:r w:rsidR="005B1CD7">
        <w:t xml:space="preserve"> C, </w:t>
      </w:r>
      <w:proofErr w:type="spellStart"/>
      <w:r w:rsidR="005B1CD7">
        <w:t>Maro</w:t>
      </w:r>
      <w:proofErr w:type="spellEnd"/>
      <w:r w:rsidR="005B1CD7">
        <w:t xml:space="preserve"> V, </w:t>
      </w:r>
      <w:proofErr w:type="spellStart"/>
      <w:r>
        <w:t>Nyombi</w:t>
      </w:r>
      <w:proofErr w:type="spellEnd"/>
      <w:r>
        <w:t xml:space="preserve"> B, Omondi M, </w:t>
      </w:r>
      <w:proofErr w:type="spellStart"/>
      <w:r>
        <w:t>Mushi</w:t>
      </w:r>
      <w:proofErr w:type="spellEnd"/>
      <w:r>
        <w:t xml:space="preserve"> J, </w:t>
      </w:r>
      <w:proofErr w:type="spellStart"/>
      <w:r>
        <w:t>Lirhunde</w:t>
      </w:r>
      <w:proofErr w:type="spellEnd"/>
      <w:r>
        <w:t xml:space="preserve"> E, Bartlett J.  Patient-initiated Repackaging of Antiretroviral Therapy, Viral Suppression and Drug Resistance.  </w:t>
      </w:r>
      <w:r w:rsidR="00B87100">
        <w:t xml:space="preserve">AIDS and Behavior 2017; </w:t>
      </w:r>
      <w:r w:rsidR="00B87100" w:rsidRPr="00B87100">
        <w:t>DOI 10.1007/s10461-017-1721-x</w:t>
      </w:r>
      <w:r>
        <w:t>.</w:t>
      </w:r>
    </w:p>
    <w:p w14:paraId="0C462FBF" w14:textId="2228810D" w:rsidR="005B1CD7" w:rsidRDefault="005B1CD7" w:rsidP="00D45F48">
      <w:pPr>
        <w:pStyle w:val="NormalWeb"/>
        <w:rPr>
          <w:rStyle w:val="Hyperlink"/>
        </w:rPr>
      </w:pPr>
      <w:proofErr w:type="spellStart"/>
      <w:r>
        <w:t>Tibyampansha</w:t>
      </w:r>
      <w:proofErr w:type="spellEnd"/>
      <w:r>
        <w:t xml:space="preserve"> D, Ibrahim G, </w:t>
      </w:r>
      <w:proofErr w:type="spellStart"/>
      <w:r>
        <w:t>Kapanda</w:t>
      </w:r>
      <w:proofErr w:type="spellEnd"/>
      <w:r>
        <w:t xml:space="preserve"> G, </w:t>
      </w:r>
      <w:proofErr w:type="spellStart"/>
      <w:r>
        <w:t>Tarimo</w:t>
      </w:r>
      <w:proofErr w:type="spellEnd"/>
      <w:r>
        <w:t xml:space="preserve"> C, </w:t>
      </w:r>
      <w:proofErr w:type="spellStart"/>
      <w:r>
        <w:t>Minja</w:t>
      </w:r>
      <w:proofErr w:type="spellEnd"/>
      <w:r>
        <w:t xml:space="preserve"> A, </w:t>
      </w:r>
      <w:proofErr w:type="spellStart"/>
      <w:r>
        <w:t>Kulanga</w:t>
      </w:r>
      <w:proofErr w:type="spellEnd"/>
      <w:r>
        <w:t xml:space="preserve"> A, </w:t>
      </w:r>
      <w:proofErr w:type="spellStart"/>
      <w:r>
        <w:t>Muiruri</w:t>
      </w:r>
      <w:proofErr w:type="spellEnd"/>
      <w:r>
        <w:t xml:space="preserve"> C, </w:t>
      </w:r>
      <w:proofErr w:type="spellStart"/>
      <w:r>
        <w:t>Mteta</w:t>
      </w:r>
      <w:proofErr w:type="spellEnd"/>
      <w:r>
        <w:t xml:space="preserve"> K, </w:t>
      </w:r>
      <w:proofErr w:type="spellStart"/>
      <w:r>
        <w:t>Kessi</w:t>
      </w:r>
      <w:proofErr w:type="spellEnd"/>
      <w:r>
        <w:t xml:space="preserve"> E, Bartlett J.  Implementation of a learning management system for medical students: A case study of Kilimanjaro Christian Medical University College.  </w:t>
      </w:r>
      <w:proofErr w:type="spellStart"/>
      <w:r>
        <w:t>MedEdPublish</w:t>
      </w:r>
      <w:proofErr w:type="spellEnd"/>
      <w:r>
        <w:t xml:space="preserve"> 2017: </w:t>
      </w:r>
      <w:r w:rsidRPr="005B1CD7">
        <w:rPr>
          <w:b/>
          <w:bCs/>
        </w:rPr>
        <w:t>DOI: </w:t>
      </w:r>
      <w:hyperlink r:id="rId8" w:tgtFrame="_blank" w:history="1">
        <w:r w:rsidRPr="005B1CD7">
          <w:rPr>
            <w:rStyle w:val="Hyperlink"/>
          </w:rPr>
          <w:t>https://doi.org/10.15694/mep.2017.000050</w:t>
        </w:r>
      </w:hyperlink>
    </w:p>
    <w:p w14:paraId="69AB049E" w14:textId="672CE22A" w:rsidR="00B80CCF" w:rsidRDefault="00B80CCF" w:rsidP="00D45F48">
      <w:pPr>
        <w:pStyle w:val="NormalWeb"/>
        <w:rPr>
          <w:rStyle w:val="Hyperlink"/>
          <w:color w:val="000000" w:themeColor="text1"/>
          <w:u w:val="none"/>
        </w:rPr>
      </w:pPr>
      <w:r w:rsidRPr="00E4138F">
        <w:rPr>
          <w:rStyle w:val="Hyperlink"/>
          <w:color w:val="000000" w:themeColor="text1"/>
          <w:u w:val="none"/>
        </w:rPr>
        <w:t xml:space="preserve">Dow D, </w:t>
      </w:r>
      <w:proofErr w:type="spellStart"/>
      <w:r w:rsidRPr="00E4138F">
        <w:rPr>
          <w:rStyle w:val="Hyperlink"/>
          <w:color w:val="000000" w:themeColor="text1"/>
          <w:u w:val="none"/>
        </w:rPr>
        <w:t>Schimana</w:t>
      </w:r>
      <w:proofErr w:type="spellEnd"/>
      <w:r w:rsidRPr="00E4138F">
        <w:rPr>
          <w:rStyle w:val="Hyperlink"/>
          <w:color w:val="000000" w:themeColor="text1"/>
          <w:u w:val="none"/>
        </w:rPr>
        <w:t xml:space="preserve"> W, </w:t>
      </w:r>
      <w:proofErr w:type="spellStart"/>
      <w:r w:rsidRPr="00E4138F">
        <w:rPr>
          <w:rStyle w:val="Hyperlink"/>
          <w:color w:val="000000" w:themeColor="text1"/>
          <w:u w:val="none"/>
        </w:rPr>
        <w:t>Nyombi</w:t>
      </w:r>
      <w:proofErr w:type="spellEnd"/>
      <w:r w:rsidRPr="00E4138F">
        <w:rPr>
          <w:rStyle w:val="Hyperlink"/>
          <w:color w:val="000000" w:themeColor="text1"/>
          <w:u w:val="none"/>
        </w:rPr>
        <w:t xml:space="preserve"> B, </w:t>
      </w:r>
      <w:proofErr w:type="spellStart"/>
      <w:r w:rsidRPr="00E4138F">
        <w:rPr>
          <w:rStyle w:val="Hyperlink"/>
          <w:color w:val="000000" w:themeColor="text1"/>
          <w:u w:val="none"/>
        </w:rPr>
        <w:t>Mmbaga</w:t>
      </w:r>
      <w:proofErr w:type="spellEnd"/>
      <w:r w:rsidRPr="00E4138F">
        <w:rPr>
          <w:rStyle w:val="Hyperlink"/>
          <w:color w:val="000000" w:themeColor="text1"/>
          <w:u w:val="none"/>
        </w:rPr>
        <w:t xml:space="preserve"> B, </w:t>
      </w:r>
      <w:proofErr w:type="spellStart"/>
      <w:r w:rsidRPr="00E4138F">
        <w:rPr>
          <w:rStyle w:val="Hyperlink"/>
          <w:color w:val="000000" w:themeColor="text1"/>
          <w:u w:val="none"/>
        </w:rPr>
        <w:t>Shayo</w:t>
      </w:r>
      <w:proofErr w:type="spellEnd"/>
      <w:r w:rsidRPr="00E4138F">
        <w:rPr>
          <w:rStyle w:val="Hyperlink"/>
          <w:color w:val="000000" w:themeColor="text1"/>
          <w:u w:val="none"/>
        </w:rPr>
        <w:t xml:space="preserve"> A, Bartlett J, </w:t>
      </w:r>
      <w:proofErr w:type="spellStart"/>
      <w:r w:rsidRPr="00E4138F">
        <w:rPr>
          <w:rStyle w:val="Hyperlink"/>
          <w:color w:val="000000" w:themeColor="text1"/>
          <w:u w:val="none"/>
        </w:rPr>
        <w:t>Massambu</w:t>
      </w:r>
      <w:proofErr w:type="spellEnd"/>
      <w:r w:rsidRPr="00E4138F">
        <w:rPr>
          <w:rStyle w:val="Hyperlink"/>
          <w:color w:val="000000" w:themeColor="text1"/>
          <w:u w:val="none"/>
        </w:rPr>
        <w:t xml:space="preserve"> C, </w:t>
      </w:r>
      <w:proofErr w:type="spellStart"/>
      <w:r w:rsidRPr="00E4138F">
        <w:rPr>
          <w:rStyle w:val="Hyperlink"/>
          <w:color w:val="000000" w:themeColor="text1"/>
          <w:u w:val="none"/>
        </w:rPr>
        <w:t>Kifaro</w:t>
      </w:r>
      <w:proofErr w:type="spellEnd"/>
      <w:r w:rsidRPr="00E4138F">
        <w:rPr>
          <w:rStyle w:val="Hyperlink"/>
          <w:color w:val="000000" w:themeColor="text1"/>
          <w:u w:val="none"/>
        </w:rPr>
        <w:t xml:space="preserve"> E, Turner E, DeMarco T, Cai F, Cunningham C, Buchanan A.  HIV resistance with correlation to PMTCT regimen in HIV-infected infants in northern Tanzania.  AIDS </w:t>
      </w:r>
      <w:r w:rsidR="00DB3556">
        <w:rPr>
          <w:rStyle w:val="Hyperlink"/>
          <w:color w:val="000000" w:themeColor="text1"/>
          <w:u w:val="none"/>
        </w:rPr>
        <w:t>Res Human Retroviruses</w:t>
      </w:r>
      <w:r w:rsidR="00EB505F">
        <w:rPr>
          <w:rStyle w:val="Hyperlink"/>
          <w:color w:val="000000" w:themeColor="text1"/>
          <w:u w:val="none"/>
        </w:rPr>
        <w:t xml:space="preserve"> 2017</w:t>
      </w:r>
      <w:r w:rsidR="00DB3556">
        <w:rPr>
          <w:rStyle w:val="Hyperlink"/>
          <w:color w:val="000000" w:themeColor="text1"/>
          <w:u w:val="none"/>
        </w:rPr>
        <w:t xml:space="preserve">; </w:t>
      </w:r>
      <w:r w:rsidR="00DB3556" w:rsidRPr="00DB3556">
        <w:rPr>
          <w:color w:val="000000" w:themeColor="text1"/>
        </w:rPr>
        <w:t>DOI: 10.1089/AID.2017.0025</w:t>
      </w:r>
      <w:r w:rsidRPr="00E4138F">
        <w:rPr>
          <w:rStyle w:val="Hyperlink"/>
          <w:color w:val="000000" w:themeColor="text1"/>
          <w:u w:val="none"/>
        </w:rPr>
        <w:t>.</w:t>
      </w:r>
    </w:p>
    <w:p w14:paraId="59276BE4" w14:textId="1AE1E578" w:rsidR="006D5CC5" w:rsidRDefault="00E4138F" w:rsidP="00D45F48">
      <w:pPr>
        <w:pStyle w:val="NormalWeb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Paul D, Neely </w:t>
      </w:r>
      <w:r w:rsidR="00F9749A">
        <w:rPr>
          <w:rStyle w:val="Hyperlink"/>
          <w:color w:val="000000" w:themeColor="text1"/>
          <w:u w:val="none"/>
        </w:rPr>
        <w:t xml:space="preserve">M, Clement M, </w:t>
      </w:r>
      <w:r w:rsidR="00371DFB">
        <w:rPr>
          <w:rStyle w:val="Hyperlink"/>
          <w:color w:val="000000" w:themeColor="text1"/>
          <w:u w:val="none"/>
        </w:rPr>
        <w:t xml:space="preserve">Riley I, Phelan M, </w:t>
      </w:r>
      <w:r w:rsidR="005A3F38">
        <w:rPr>
          <w:rStyle w:val="Hyperlink"/>
          <w:color w:val="000000" w:themeColor="text1"/>
          <w:u w:val="none"/>
        </w:rPr>
        <w:t>Huang Y, Al-</w:t>
      </w:r>
      <w:proofErr w:type="spellStart"/>
      <w:r w:rsidR="005A3F38">
        <w:rPr>
          <w:rStyle w:val="Hyperlink"/>
          <w:color w:val="000000" w:themeColor="text1"/>
          <w:u w:val="none"/>
        </w:rPr>
        <w:t>Hegelan</w:t>
      </w:r>
      <w:proofErr w:type="spellEnd"/>
      <w:r w:rsidR="005A3F38">
        <w:rPr>
          <w:rStyle w:val="Hyperlink"/>
          <w:color w:val="000000" w:themeColor="text1"/>
          <w:u w:val="none"/>
        </w:rPr>
        <w:t xml:space="preserve"> </w:t>
      </w:r>
      <w:r w:rsidR="00B75469">
        <w:rPr>
          <w:rStyle w:val="Hyperlink"/>
          <w:color w:val="000000" w:themeColor="text1"/>
          <w:u w:val="none"/>
        </w:rPr>
        <w:t xml:space="preserve">D, Lucas J, Murdoch D, </w:t>
      </w:r>
      <w:r w:rsidR="00BF56E8">
        <w:rPr>
          <w:rStyle w:val="Hyperlink"/>
          <w:color w:val="000000" w:themeColor="text1"/>
          <w:u w:val="none"/>
        </w:rPr>
        <w:t xml:space="preserve">Bartlett J, McKellar M, Que L.  </w:t>
      </w:r>
      <w:r w:rsidR="00CA2ADF">
        <w:rPr>
          <w:rStyle w:val="Hyperlink"/>
          <w:color w:val="000000" w:themeColor="text1"/>
          <w:u w:val="none"/>
        </w:rPr>
        <w:t xml:space="preserve">Development and validation of an electronic medical record (EMR)-based </w:t>
      </w:r>
      <w:r w:rsidR="00B30EC3">
        <w:rPr>
          <w:rStyle w:val="Hyperlink"/>
          <w:color w:val="000000" w:themeColor="text1"/>
          <w:u w:val="none"/>
        </w:rPr>
        <w:t xml:space="preserve">computed phenotype of HIV-1 infection.  </w:t>
      </w:r>
      <w:proofErr w:type="spellStart"/>
      <w:r w:rsidR="00C875E8">
        <w:rPr>
          <w:rStyle w:val="Hyperlink"/>
          <w:color w:val="000000" w:themeColor="text1"/>
          <w:u w:val="none"/>
        </w:rPr>
        <w:t>Journ</w:t>
      </w:r>
      <w:proofErr w:type="spellEnd"/>
      <w:r w:rsidR="00C875E8">
        <w:rPr>
          <w:rStyle w:val="Hyperlink"/>
          <w:color w:val="000000" w:themeColor="text1"/>
          <w:u w:val="none"/>
        </w:rPr>
        <w:t xml:space="preserve"> Amer Medical Inform</w:t>
      </w:r>
      <w:r w:rsidR="00BB7C36">
        <w:rPr>
          <w:rStyle w:val="Hyperlink"/>
          <w:color w:val="000000" w:themeColor="text1"/>
          <w:u w:val="none"/>
        </w:rPr>
        <w:t>atics Assoc</w:t>
      </w:r>
      <w:r w:rsidR="00EB505F">
        <w:rPr>
          <w:rStyle w:val="Hyperlink"/>
          <w:color w:val="000000" w:themeColor="text1"/>
          <w:u w:val="none"/>
        </w:rPr>
        <w:t xml:space="preserve"> 2017</w:t>
      </w:r>
      <w:r w:rsidR="00D809E9">
        <w:rPr>
          <w:rStyle w:val="Hyperlink"/>
          <w:color w:val="000000" w:themeColor="text1"/>
          <w:u w:val="none"/>
        </w:rPr>
        <w:t>;</w:t>
      </w:r>
      <w:r w:rsidR="00FC3A67">
        <w:rPr>
          <w:rStyle w:val="Hyperlink"/>
          <w:color w:val="000000" w:themeColor="text1"/>
          <w:u w:val="none"/>
        </w:rPr>
        <w:t xml:space="preserve"> </w:t>
      </w:r>
      <w:r w:rsidR="00FC3A67" w:rsidRPr="00FC3A67">
        <w:rPr>
          <w:color w:val="000000" w:themeColor="text1"/>
        </w:rPr>
        <w:t xml:space="preserve">ocx061, </w:t>
      </w:r>
      <w:hyperlink r:id="rId9" w:history="1">
        <w:r w:rsidR="00FC3A67" w:rsidRPr="00FC3A67">
          <w:rPr>
            <w:rStyle w:val="Hyperlink"/>
          </w:rPr>
          <w:t>https://doi.org/10.1093/jamia/ocx061</w:t>
        </w:r>
      </w:hyperlink>
      <w:r w:rsidR="00D92213">
        <w:rPr>
          <w:rStyle w:val="Hyperlink"/>
          <w:color w:val="000000" w:themeColor="text1"/>
          <w:u w:val="none"/>
        </w:rPr>
        <w:t>.</w:t>
      </w:r>
    </w:p>
    <w:p w14:paraId="68E0F975" w14:textId="2AFF3004" w:rsidR="006D5CC5" w:rsidRDefault="006D5CC5" w:rsidP="00D45F48">
      <w:pPr>
        <w:pStyle w:val="NormalWeb"/>
        <w:rPr>
          <w:color w:val="000000" w:themeColor="text1"/>
        </w:rPr>
      </w:pPr>
      <w:r>
        <w:rPr>
          <w:rStyle w:val="Hyperlink"/>
          <w:color w:val="000000" w:themeColor="text1"/>
          <w:u w:val="none"/>
        </w:rPr>
        <w:t xml:space="preserve">Bartlett J, Cao S, </w:t>
      </w:r>
      <w:proofErr w:type="spellStart"/>
      <w:r w:rsidR="00DE7EB6">
        <w:rPr>
          <w:rStyle w:val="Hyperlink"/>
          <w:color w:val="000000" w:themeColor="text1"/>
          <w:u w:val="none"/>
        </w:rPr>
        <w:t>Mmbaga</w:t>
      </w:r>
      <w:proofErr w:type="spellEnd"/>
      <w:r w:rsidR="00DE7EB6">
        <w:rPr>
          <w:rStyle w:val="Hyperlink"/>
          <w:color w:val="000000" w:themeColor="text1"/>
          <w:u w:val="none"/>
        </w:rPr>
        <w:t xml:space="preserve"> B, Xu </w:t>
      </w:r>
      <w:r w:rsidR="005D0080">
        <w:rPr>
          <w:rStyle w:val="Hyperlink"/>
          <w:color w:val="000000" w:themeColor="text1"/>
          <w:u w:val="none"/>
        </w:rPr>
        <w:t xml:space="preserve">Q, Merson M, Kramer R.  </w:t>
      </w:r>
      <w:r w:rsidR="00340E55">
        <w:rPr>
          <w:rStyle w:val="Hyperlink"/>
          <w:color w:val="000000" w:themeColor="text1"/>
          <w:u w:val="none"/>
        </w:rPr>
        <w:t xml:space="preserve">Strengthening an Academic </w:t>
      </w:r>
      <w:r w:rsidR="002B1B58">
        <w:rPr>
          <w:rStyle w:val="Hyperlink"/>
          <w:color w:val="000000" w:themeColor="text1"/>
          <w:u w:val="none"/>
        </w:rPr>
        <w:t xml:space="preserve">Global Health </w:t>
      </w:r>
      <w:r w:rsidR="00340E55">
        <w:rPr>
          <w:rStyle w:val="Hyperlink"/>
          <w:color w:val="000000" w:themeColor="text1"/>
          <w:u w:val="none"/>
        </w:rPr>
        <w:t xml:space="preserve">Network </w:t>
      </w:r>
      <w:r w:rsidR="00C8008E">
        <w:rPr>
          <w:rStyle w:val="Hyperlink"/>
          <w:color w:val="000000" w:themeColor="text1"/>
          <w:u w:val="none"/>
        </w:rPr>
        <w:t>Through a Pa</w:t>
      </w:r>
      <w:r w:rsidR="00F52575">
        <w:rPr>
          <w:rStyle w:val="Hyperlink"/>
          <w:color w:val="000000" w:themeColor="text1"/>
          <w:u w:val="none"/>
        </w:rPr>
        <w:t>rtnership Conference.  Annals of</w:t>
      </w:r>
      <w:r w:rsidR="00A64469">
        <w:rPr>
          <w:rStyle w:val="Hyperlink"/>
          <w:color w:val="000000" w:themeColor="text1"/>
          <w:u w:val="none"/>
        </w:rPr>
        <w:t xml:space="preserve"> Global Health</w:t>
      </w:r>
      <w:r w:rsidR="00EB505F">
        <w:rPr>
          <w:rStyle w:val="Hyperlink"/>
          <w:color w:val="000000" w:themeColor="text1"/>
          <w:u w:val="none"/>
        </w:rPr>
        <w:t xml:space="preserve"> 2017</w:t>
      </w:r>
      <w:r w:rsidR="00A64469">
        <w:rPr>
          <w:rStyle w:val="Hyperlink"/>
          <w:color w:val="000000" w:themeColor="text1"/>
          <w:u w:val="none"/>
        </w:rPr>
        <w:t xml:space="preserve">; </w:t>
      </w:r>
      <w:hyperlink r:id="rId10" w:history="1">
        <w:r w:rsidR="002E17E3" w:rsidRPr="00C73222">
          <w:rPr>
            <w:rStyle w:val="Hyperlink"/>
          </w:rPr>
          <w:t>https://doi.org/10.1016/j.aogh.2017.08.002</w:t>
        </w:r>
      </w:hyperlink>
      <w:r w:rsidR="00A64469">
        <w:rPr>
          <w:color w:val="000000" w:themeColor="text1"/>
        </w:rPr>
        <w:t>.</w:t>
      </w:r>
    </w:p>
    <w:p w14:paraId="52C028C9" w14:textId="3C5A3405" w:rsidR="00EB505F" w:rsidRDefault="002E17E3" w:rsidP="00EB505F">
      <w:pPr>
        <w:pStyle w:val="NormalWeb"/>
        <w:rPr>
          <w:color w:val="000000" w:themeColor="text1"/>
        </w:rPr>
      </w:pPr>
      <w:proofErr w:type="spellStart"/>
      <w:r>
        <w:rPr>
          <w:color w:val="000000" w:themeColor="text1"/>
        </w:rPr>
        <w:t>Semvua</w:t>
      </w:r>
      <w:proofErr w:type="spellEnd"/>
      <w:r>
        <w:rPr>
          <w:color w:val="000000" w:themeColor="text1"/>
        </w:rPr>
        <w:t xml:space="preserve"> S, </w:t>
      </w:r>
      <w:proofErr w:type="spellStart"/>
      <w:r w:rsidR="00EB505F">
        <w:rPr>
          <w:color w:val="000000" w:themeColor="text1"/>
        </w:rPr>
        <w:t>Orrell</w:t>
      </w:r>
      <w:proofErr w:type="spellEnd"/>
      <w:r w:rsidR="00EB505F">
        <w:rPr>
          <w:color w:val="000000" w:themeColor="text1"/>
        </w:rPr>
        <w:t xml:space="preserve"> C, </w:t>
      </w:r>
      <w:proofErr w:type="spellStart"/>
      <w:r w:rsidR="00EB505F">
        <w:rPr>
          <w:color w:val="000000" w:themeColor="text1"/>
        </w:rPr>
        <w:t>Mmbaga</w:t>
      </w:r>
      <w:proofErr w:type="spellEnd"/>
      <w:r w:rsidR="00EB505F">
        <w:rPr>
          <w:color w:val="000000" w:themeColor="text1"/>
        </w:rPr>
        <w:t xml:space="preserve"> B, </w:t>
      </w:r>
      <w:proofErr w:type="spellStart"/>
      <w:r w:rsidR="00EB505F">
        <w:rPr>
          <w:color w:val="000000" w:themeColor="text1"/>
        </w:rPr>
        <w:t>Semvua</w:t>
      </w:r>
      <w:proofErr w:type="spellEnd"/>
      <w:r w:rsidR="00EB505F">
        <w:rPr>
          <w:color w:val="000000" w:themeColor="text1"/>
        </w:rPr>
        <w:t xml:space="preserve"> H, </w:t>
      </w:r>
      <w:r>
        <w:rPr>
          <w:color w:val="000000" w:themeColor="text1"/>
        </w:rPr>
        <w:t>Bartlett J, Boulle A.  Predictors of non-adherence to antiretroviral therapy among HIV-infected patients in northe</w:t>
      </w:r>
      <w:r w:rsidR="00EB505F">
        <w:rPr>
          <w:color w:val="000000" w:themeColor="text1"/>
        </w:rPr>
        <w:t xml:space="preserve">rn Tanzania.  </w:t>
      </w:r>
      <w:proofErr w:type="spellStart"/>
      <w:r w:rsidR="00EB505F">
        <w:rPr>
          <w:color w:val="000000" w:themeColor="text1"/>
        </w:rPr>
        <w:t>PLoS</w:t>
      </w:r>
      <w:proofErr w:type="spellEnd"/>
      <w:r w:rsidR="00EB505F">
        <w:rPr>
          <w:color w:val="000000" w:themeColor="text1"/>
        </w:rPr>
        <w:t xml:space="preserve"> One 2017 </w:t>
      </w:r>
      <w:r w:rsidR="00EB505F" w:rsidRPr="00EB505F">
        <w:rPr>
          <w:color w:val="000000" w:themeColor="text1"/>
        </w:rPr>
        <w:t xml:space="preserve">12(12): e0189460. </w:t>
      </w:r>
      <w:hyperlink r:id="rId11" w:history="1">
        <w:r w:rsidR="00E70AB8" w:rsidRPr="007171DB">
          <w:rPr>
            <w:rStyle w:val="Hyperlink"/>
          </w:rPr>
          <w:t>https://doi/org/10.1371/journal.pone.0189460</w:t>
        </w:r>
      </w:hyperlink>
    </w:p>
    <w:p w14:paraId="6B8A88F8" w14:textId="7F70D621" w:rsidR="00E70AB8" w:rsidRPr="00EB505F" w:rsidRDefault="00E70AB8" w:rsidP="00EB505F">
      <w:pPr>
        <w:pStyle w:val="NormalWeb"/>
        <w:rPr>
          <w:color w:val="000000" w:themeColor="text1"/>
        </w:rPr>
      </w:pPr>
      <w:proofErr w:type="spellStart"/>
      <w:r>
        <w:rPr>
          <w:color w:val="000000" w:themeColor="text1"/>
        </w:rPr>
        <w:t>Tarimo</w:t>
      </w:r>
      <w:proofErr w:type="spellEnd"/>
      <w:r>
        <w:rPr>
          <w:color w:val="000000" w:themeColor="text1"/>
        </w:rPr>
        <w:t xml:space="preserve"> C, </w:t>
      </w:r>
      <w:proofErr w:type="spellStart"/>
      <w:r>
        <w:rPr>
          <w:color w:val="000000" w:themeColor="text1"/>
        </w:rPr>
        <w:t>Kapanda</w:t>
      </w:r>
      <w:proofErr w:type="spellEnd"/>
      <w:r>
        <w:rPr>
          <w:color w:val="000000" w:themeColor="text1"/>
        </w:rPr>
        <w:t xml:space="preserve"> G, </w:t>
      </w:r>
      <w:proofErr w:type="spellStart"/>
      <w:r>
        <w:rPr>
          <w:color w:val="000000" w:themeColor="text1"/>
        </w:rPr>
        <w:t>Muiruri</w:t>
      </w:r>
      <w:proofErr w:type="spellEnd"/>
      <w:r>
        <w:rPr>
          <w:color w:val="000000" w:themeColor="text1"/>
        </w:rPr>
        <w:t xml:space="preserve"> C, </w:t>
      </w:r>
      <w:proofErr w:type="spellStart"/>
      <w:r>
        <w:rPr>
          <w:color w:val="000000" w:themeColor="text1"/>
        </w:rPr>
        <w:t>Kulanga</w:t>
      </w:r>
      <w:proofErr w:type="spellEnd"/>
      <w:r>
        <w:rPr>
          <w:color w:val="000000" w:themeColor="text1"/>
        </w:rPr>
        <w:t xml:space="preserve"> A, </w:t>
      </w:r>
      <w:proofErr w:type="spellStart"/>
      <w:r w:rsidR="00111642">
        <w:rPr>
          <w:color w:val="000000" w:themeColor="text1"/>
        </w:rPr>
        <w:t>Lisasi</w:t>
      </w:r>
      <w:proofErr w:type="spellEnd"/>
      <w:r w:rsidR="00111642">
        <w:rPr>
          <w:color w:val="000000" w:themeColor="text1"/>
        </w:rPr>
        <w:t xml:space="preserve"> E, </w:t>
      </w:r>
      <w:proofErr w:type="spellStart"/>
      <w:r w:rsidR="00111642">
        <w:rPr>
          <w:color w:val="000000" w:themeColor="text1"/>
        </w:rPr>
        <w:t>Mteta</w:t>
      </w:r>
      <w:proofErr w:type="spellEnd"/>
      <w:r w:rsidR="00111642">
        <w:rPr>
          <w:color w:val="000000" w:themeColor="text1"/>
        </w:rPr>
        <w:t xml:space="preserve"> K, </w:t>
      </w:r>
      <w:proofErr w:type="spellStart"/>
      <w:r w:rsidR="00111642">
        <w:rPr>
          <w:color w:val="000000" w:themeColor="text1"/>
        </w:rPr>
        <w:t>Kessi</w:t>
      </w:r>
      <w:proofErr w:type="spellEnd"/>
      <w:r w:rsidR="00111642">
        <w:rPr>
          <w:color w:val="000000" w:themeColor="text1"/>
        </w:rPr>
        <w:t xml:space="preserve"> E, </w:t>
      </w:r>
      <w:proofErr w:type="spellStart"/>
      <w:r w:rsidR="00111642">
        <w:rPr>
          <w:color w:val="000000" w:themeColor="text1"/>
        </w:rPr>
        <w:t>Mogella</w:t>
      </w:r>
      <w:proofErr w:type="spellEnd"/>
      <w:r w:rsidR="00111642">
        <w:rPr>
          <w:color w:val="000000" w:themeColor="text1"/>
        </w:rPr>
        <w:t xml:space="preserve"> D, </w:t>
      </w:r>
      <w:proofErr w:type="spellStart"/>
      <w:r w:rsidR="00111642">
        <w:rPr>
          <w:color w:val="000000" w:themeColor="text1"/>
        </w:rPr>
        <w:t>Maro</w:t>
      </w:r>
      <w:proofErr w:type="spellEnd"/>
      <w:r w:rsidR="00111642">
        <w:rPr>
          <w:color w:val="000000" w:themeColor="text1"/>
        </w:rPr>
        <w:t xml:space="preserve"> V, </w:t>
      </w:r>
      <w:proofErr w:type="spellStart"/>
      <w:r w:rsidR="00111642">
        <w:rPr>
          <w:color w:val="000000" w:themeColor="text1"/>
        </w:rPr>
        <w:t>Temu</w:t>
      </w:r>
      <w:proofErr w:type="spellEnd"/>
      <w:r w:rsidR="00111642">
        <w:rPr>
          <w:color w:val="000000" w:themeColor="text1"/>
        </w:rPr>
        <w:t xml:space="preserve"> R, </w:t>
      </w:r>
      <w:proofErr w:type="spellStart"/>
      <w:r w:rsidR="00111642">
        <w:rPr>
          <w:color w:val="000000" w:themeColor="text1"/>
        </w:rPr>
        <w:t>Mimano</w:t>
      </w:r>
      <w:proofErr w:type="spellEnd"/>
      <w:r w:rsidR="00111642">
        <w:rPr>
          <w:color w:val="000000" w:themeColor="text1"/>
        </w:rPr>
        <w:t xml:space="preserve"> L, Bartlett J.  Enhancing the quality of clinical clerkships in a resource-limited setting medical school in Northern Tanzania: A three-year experienc</w:t>
      </w:r>
      <w:r w:rsidR="00B75DBD">
        <w:rPr>
          <w:color w:val="000000" w:themeColor="text1"/>
        </w:rPr>
        <w:t>e.  Annals of Global Health 2018</w:t>
      </w:r>
      <w:r w:rsidR="00111642">
        <w:rPr>
          <w:color w:val="000000" w:themeColor="text1"/>
        </w:rPr>
        <w:t>;</w:t>
      </w:r>
      <w:r w:rsidR="00B75DBD">
        <w:rPr>
          <w:color w:val="000000" w:themeColor="text1"/>
        </w:rPr>
        <w:t xml:space="preserve"> 84:129-138.</w:t>
      </w:r>
    </w:p>
    <w:p w14:paraId="2A6DAE65" w14:textId="3779F96D" w:rsidR="002E17E3" w:rsidRDefault="00A27340" w:rsidP="00D45F48">
      <w:pPr>
        <w:pStyle w:val="NormalWeb"/>
        <w:rPr>
          <w:color w:val="000000" w:themeColor="text1"/>
        </w:rPr>
      </w:pPr>
      <w:r>
        <w:rPr>
          <w:color w:val="000000" w:themeColor="text1"/>
        </w:rPr>
        <w:t xml:space="preserve">Corrigan K, Wall K, Bartlett J, </w:t>
      </w:r>
      <w:proofErr w:type="spellStart"/>
      <w:r>
        <w:rPr>
          <w:color w:val="000000" w:themeColor="text1"/>
        </w:rPr>
        <w:t>Suneja</w:t>
      </w:r>
      <w:proofErr w:type="spellEnd"/>
      <w:r>
        <w:rPr>
          <w:color w:val="000000" w:themeColor="text1"/>
        </w:rPr>
        <w:t xml:space="preserve"> G</w:t>
      </w:r>
      <w:r w:rsidR="002E17E3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Cancer disparities in people with HIV: A systematic review of screening for non-AIDS-defining malignancies.  Cancer 2018; </w:t>
      </w:r>
      <w:r w:rsidR="006F747C" w:rsidRPr="006F747C">
        <w:rPr>
          <w:color w:val="000000" w:themeColor="text1"/>
        </w:rPr>
        <w:t>DOI: 10.1002/cncr.31838</w:t>
      </w:r>
      <w:r>
        <w:rPr>
          <w:color w:val="000000" w:themeColor="text1"/>
        </w:rPr>
        <w:t>.</w:t>
      </w:r>
    </w:p>
    <w:p w14:paraId="7FBD0D91" w14:textId="76B9612A" w:rsidR="0030468A" w:rsidRDefault="0030468A" w:rsidP="00D45F48">
      <w:pPr>
        <w:pStyle w:val="NormalWeb"/>
        <w:rPr>
          <w:color w:val="000000" w:themeColor="text1"/>
        </w:rPr>
      </w:pPr>
      <w:proofErr w:type="spellStart"/>
      <w:r>
        <w:rPr>
          <w:color w:val="000000" w:themeColor="text1"/>
        </w:rPr>
        <w:t>Msoka</w:t>
      </w:r>
      <w:proofErr w:type="spellEnd"/>
      <w:r>
        <w:rPr>
          <w:color w:val="000000" w:themeColor="text1"/>
        </w:rPr>
        <w:t xml:space="preserve"> T, Van Guilder G, Smulders Y, van Furth M, Bartlett J, van </w:t>
      </w:r>
      <w:proofErr w:type="spellStart"/>
      <w:r>
        <w:rPr>
          <w:color w:val="000000" w:themeColor="text1"/>
        </w:rPr>
        <w:t>Agtmael</w:t>
      </w:r>
      <w:proofErr w:type="spellEnd"/>
      <w:r>
        <w:rPr>
          <w:color w:val="000000" w:themeColor="text1"/>
        </w:rPr>
        <w:t xml:space="preserve"> M.  Association of HIV infection, antiretroviral treatment and metabolic syndrome with large artery stiffness: a cross-sectional study.  BMC Infectious Diseases 2018; 18:708.</w:t>
      </w:r>
    </w:p>
    <w:p w14:paraId="40D17055" w14:textId="5B6FA5B7" w:rsidR="002F5BD0" w:rsidRDefault="002F5BD0" w:rsidP="00D45F48">
      <w:pPr>
        <w:pStyle w:val="NormalWeb"/>
        <w:rPr>
          <w:color w:val="000000" w:themeColor="text1"/>
        </w:rPr>
      </w:pPr>
      <w:proofErr w:type="spellStart"/>
      <w:r>
        <w:rPr>
          <w:color w:val="000000" w:themeColor="text1"/>
        </w:rPr>
        <w:t>Irira</w:t>
      </w:r>
      <w:proofErr w:type="spellEnd"/>
      <w:r>
        <w:rPr>
          <w:color w:val="000000" w:themeColor="text1"/>
        </w:rPr>
        <w:t xml:space="preserve"> M, </w:t>
      </w:r>
      <w:proofErr w:type="spellStart"/>
      <w:r>
        <w:rPr>
          <w:color w:val="000000" w:themeColor="text1"/>
        </w:rPr>
        <w:t>Ngocho</w:t>
      </w:r>
      <w:proofErr w:type="spellEnd"/>
      <w:r>
        <w:rPr>
          <w:color w:val="000000" w:themeColor="text1"/>
        </w:rPr>
        <w:t xml:space="preserve"> J, </w:t>
      </w:r>
      <w:proofErr w:type="spellStart"/>
      <w:r>
        <w:rPr>
          <w:color w:val="000000" w:themeColor="text1"/>
        </w:rPr>
        <w:t>Youze</w:t>
      </w:r>
      <w:proofErr w:type="spellEnd"/>
      <w:r>
        <w:rPr>
          <w:color w:val="000000" w:themeColor="text1"/>
        </w:rPr>
        <w:t xml:space="preserve"> J, </w:t>
      </w:r>
      <w:proofErr w:type="spellStart"/>
      <w:r>
        <w:rPr>
          <w:color w:val="000000" w:themeColor="text1"/>
        </w:rPr>
        <w:t>Shayo</w:t>
      </w:r>
      <w:proofErr w:type="spellEnd"/>
      <w:r>
        <w:rPr>
          <w:color w:val="000000" w:themeColor="text1"/>
        </w:rPr>
        <w:t xml:space="preserve"> I, </w:t>
      </w:r>
      <w:proofErr w:type="spellStart"/>
      <w:r>
        <w:rPr>
          <w:color w:val="000000" w:themeColor="text1"/>
        </w:rPr>
        <w:t>Komba</w:t>
      </w:r>
      <w:proofErr w:type="spellEnd"/>
      <w:r>
        <w:rPr>
          <w:color w:val="000000" w:themeColor="text1"/>
        </w:rPr>
        <w:t xml:space="preserve"> V, </w:t>
      </w:r>
      <w:proofErr w:type="spellStart"/>
      <w:r>
        <w:rPr>
          <w:color w:val="000000" w:themeColor="text1"/>
        </w:rPr>
        <w:t>Minja</w:t>
      </w:r>
      <w:proofErr w:type="spellEnd"/>
      <w:r>
        <w:rPr>
          <w:color w:val="000000" w:themeColor="text1"/>
        </w:rPr>
        <w:t xml:space="preserve"> L, </w:t>
      </w:r>
      <w:proofErr w:type="spellStart"/>
      <w:r>
        <w:rPr>
          <w:color w:val="000000" w:themeColor="text1"/>
        </w:rPr>
        <w:t>Karia</w:t>
      </w:r>
      <w:proofErr w:type="spellEnd"/>
      <w:r>
        <w:rPr>
          <w:color w:val="000000" w:themeColor="text1"/>
        </w:rPr>
        <w:t xml:space="preserve"> F, Bartlett J, </w:t>
      </w:r>
      <w:proofErr w:type="spellStart"/>
      <w:r>
        <w:rPr>
          <w:color w:val="000000" w:themeColor="text1"/>
        </w:rPr>
        <w:t>Mmbaga</w:t>
      </w:r>
      <w:proofErr w:type="spellEnd"/>
      <w:r>
        <w:rPr>
          <w:color w:val="000000" w:themeColor="text1"/>
        </w:rPr>
        <w:t xml:space="preserve"> B.  Prevalence and outcome of HIV-associated malignancies among HIV-infected children enrolled into care at Kilimanjaro Christian Medical Center 2006 to 2014: A hospital-based retrospective analytical study.  </w:t>
      </w:r>
      <w:r w:rsidRPr="002F5BD0">
        <w:rPr>
          <w:color w:val="000000" w:themeColor="text1"/>
        </w:rPr>
        <w:t xml:space="preserve">J </w:t>
      </w:r>
      <w:proofErr w:type="spellStart"/>
      <w:r w:rsidRPr="002F5BD0">
        <w:rPr>
          <w:color w:val="000000" w:themeColor="text1"/>
        </w:rPr>
        <w:t>Pediatr</w:t>
      </w:r>
      <w:proofErr w:type="spellEnd"/>
      <w:r w:rsidRPr="002F5BD0">
        <w:rPr>
          <w:color w:val="000000" w:themeColor="text1"/>
        </w:rPr>
        <w:t xml:space="preserve"> </w:t>
      </w:r>
      <w:proofErr w:type="spellStart"/>
      <w:r w:rsidRPr="002F5BD0">
        <w:rPr>
          <w:color w:val="000000" w:themeColor="text1"/>
        </w:rPr>
        <w:t>Hematol</w:t>
      </w:r>
      <w:proofErr w:type="spellEnd"/>
      <w:r w:rsidRPr="002F5BD0">
        <w:rPr>
          <w:color w:val="000000" w:themeColor="text1"/>
        </w:rPr>
        <w:t xml:space="preserve"> Oncol. 2018</w:t>
      </w:r>
      <w:r>
        <w:rPr>
          <w:color w:val="000000" w:themeColor="text1"/>
        </w:rPr>
        <w:t>;</w:t>
      </w:r>
      <w:r w:rsidRPr="002F5BD0">
        <w:rPr>
          <w:color w:val="000000" w:themeColor="text1"/>
        </w:rPr>
        <w:t xml:space="preserve"> </w:t>
      </w:r>
      <w:proofErr w:type="spellStart"/>
      <w:r w:rsidRPr="002F5BD0">
        <w:rPr>
          <w:color w:val="000000" w:themeColor="text1"/>
        </w:rPr>
        <w:t>doi</w:t>
      </w:r>
      <w:proofErr w:type="spellEnd"/>
      <w:r w:rsidRPr="002F5BD0">
        <w:rPr>
          <w:color w:val="000000" w:themeColor="text1"/>
        </w:rPr>
        <w:t xml:space="preserve">: 10.1097/MPH.0000000000001389. </w:t>
      </w:r>
    </w:p>
    <w:p w14:paraId="17FDF344" w14:textId="3E17F2CB" w:rsidR="00907828" w:rsidRPr="00907828" w:rsidRDefault="00A15FCF" w:rsidP="00907828">
      <w:pPr>
        <w:pStyle w:val="NormalWeb"/>
        <w:rPr>
          <w:color w:val="000000" w:themeColor="text1"/>
        </w:rPr>
      </w:pPr>
      <w:proofErr w:type="spellStart"/>
      <w:r>
        <w:rPr>
          <w:color w:val="000000" w:themeColor="text1"/>
        </w:rPr>
        <w:t>Munishi</w:t>
      </w:r>
      <w:proofErr w:type="spellEnd"/>
      <w:r>
        <w:rPr>
          <w:color w:val="000000" w:themeColor="text1"/>
        </w:rPr>
        <w:t xml:space="preserve"> O, </w:t>
      </w:r>
      <w:proofErr w:type="spellStart"/>
      <w:r>
        <w:rPr>
          <w:color w:val="000000" w:themeColor="text1"/>
        </w:rPr>
        <w:t>Mmbaga</w:t>
      </w:r>
      <w:proofErr w:type="spellEnd"/>
      <w:r>
        <w:rPr>
          <w:color w:val="000000" w:themeColor="text1"/>
        </w:rPr>
        <w:t xml:space="preserve"> B, </w:t>
      </w:r>
      <w:proofErr w:type="spellStart"/>
      <w:r>
        <w:rPr>
          <w:color w:val="000000" w:themeColor="text1"/>
        </w:rPr>
        <w:t>Mchome</w:t>
      </w:r>
      <w:proofErr w:type="spellEnd"/>
      <w:r>
        <w:rPr>
          <w:color w:val="000000" w:themeColor="text1"/>
        </w:rPr>
        <w:t xml:space="preserve"> B, </w:t>
      </w:r>
      <w:proofErr w:type="spellStart"/>
      <w:r>
        <w:rPr>
          <w:color w:val="000000" w:themeColor="text1"/>
        </w:rPr>
        <w:t>Mangi</w:t>
      </w:r>
      <w:proofErr w:type="spellEnd"/>
      <w:r>
        <w:rPr>
          <w:color w:val="000000" w:themeColor="text1"/>
        </w:rPr>
        <w:t xml:space="preserve"> G, McKenzie F, </w:t>
      </w:r>
      <w:proofErr w:type="spellStart"/>
      <w:r>
        <w:rPr>
          <w:color w:val="000000" w:themeColor="text1"/>
        </w:rPr>
        <w:t>Zullig</w:t>
      </w:r>
      <w:proofErr w:type="spellEnd"/>
      <w:r>
        <w:rPr>
          <w:color w:val="000000" w:themeColor="text1"/>
        </w:rPr>
        <w:t xml:space="preserve"> L, Bartlett J, </w:t>
      </w:r>
      <w:proofErr w:type="spellStart"/>
      <w:r>
        <w:rPr>
          <w:color w:val="000000" w:themeColor="text1"/>
        </w:rPr>
        <w:t>Mapunda</w:t>
      </w:r>
      <w:proofErr w:type="spellEnd"/>
      <w:r>
        <w:rPr>
          <w:color w:val="000000" w:themeColor="text1"/>
        </w:rPr>
        <w:t xml:space="preserve"> O, </w:t>
      </w:r>
      <w:proofErr w:type="spellStart"/>
      <w:r>
        <w:rPr>
          <w:color w:val="000000" w:themeColor="text1"/>
        </w:rPr>
        <w:t>Nyindo</w:t>
      </w:r>
      <w:proofErr w:type="spellEnd"/>
      <w:r>
        <w:rPr>
          <w:color w:val="000000" w:themeColor="text1"/>
        </w:rPr>
        <w:t xml:space="preserve"> P, </w:t>
      </w:r>
      <w:proofErr w:type="spellStart"/>
      <w:r>
        <w:rPr>
          <w:color w:val="000000" w:themeColor="text1"/>
        </w:rPr>
        <w:t>Namwai</w:t>
      </w:r>
      <w:proofErr w:type="spellEnd"/>
      <w:r>
        <w:rPr>
          <w:color w:val="000000" w:themeColor="text1"/>
        </w:rPr>
        <w:t xml:space="preserve"> T, </w:t>
      </w:r>
      <w:proofErr w:type="spellStart"/>
      <w:r>
        <w:rPr>
          <w:color w:val="000000" w:themeColor="text1"/>
        </w:rPr>
        <w:t>Muiruri</w:t>
      </w:r>
      <w:proofErr w:type="spellEnd"/>
      <w:r>
        <w:rPr>
          <w:color w:val="000000" w:themeColor="text1"/>
        </w:rPr>
        <w:t xml:space="preserve"> C, </w:t>
      </w:r>
      <w:proofErr w:type="spellStart"/>
      <w:r>
        <w:rPr>
          <w:color w:val="000000" w:themeColor="text1"/>
        </w:rPr>
        <w:t>Mtaresi</w:t>
      </w:r>
      <w:proofErr w:type="spellEnd"/>
      <w:r>
        <w:rPr>
          <w:color w:val="000000" w:themeColor="text1"/>
        </w:rPr>
        <w:t xml:space="preserve"> F, </w:t>
      </w:r>
      <w:proofErr w:type="spellStart"/>
      <w:r>
        <w:rPr>
          <w:color w:val="000000" w:themeColor="text1"/>
        </w:rPr>
        <w:t>Karia</w:t>
      </w:r>
      <w:proofErr w:type="spellEnd"/>
      <w:r>
        <w:rPr>
          <w:color w:val="000000" w:themeColor="text1"/>
        </w:rPr>
        <w:t xml:space="preserve"> F, McCormack V.  Awareness of cancer risk factors and warning symptoms in Northern Tanzania: A cross-sectional survey in the general population and in people living with HIV.  Journal of Cancer Education</w:t>
      </w:r>
      <w:r w:rsidR="00907828">
        <w:rPr>
          <w:color w:val="000000" w:themeColor="text1"/>
        </w:rPr>
        <w:t xml:space="preserve"> 2019;</w:t>
      </w:r>
      <w:r w:rsidR="00907828" w:rsidRPr="00907828">
        <w:rPr>
          <w:rFonts w:ascii="Arial" w:hAnsi="Arial" w:cs="Arial"/>
          <w:sz w:val="21"/>
          <w:szCs w:val="21"/>
        </w:rPr>
        <w:t xml:space="preserve"> </w:t>
      </w:r>
      <w:r w:rsidR="00907828" w:rsidRPr="00907828">
        <w:rPr>
          <w:color w:val="000000" w:themeColor="text1"/>
        </w:rPr>
        <w:t>https://doi.org/10.1007/s13187-019-01513-6</w:t>
      </w:r>
      <w:r w:rsidR="00907828">
        <w:rPr>
          <w:color w:val="000000" w:themeColor="text1"/>
        </w:rPr>
        <w:t>.</w:t>
      </w:r>
    </w:p>
    <w:p w14:paraId="65354EC5" w14:textId="046A4927" w:rsidR="00A15FCF" w:rsidRDefault="00A15FCF" w:rsidP="00D45F48">
      <w:pPr>
        <w:pStyle w:val="NormalWeb"/>
        <w:rPr>
          <w:color w:val="000000" w:themeColor="text1"/>
        </w:rPr>
      </w:pPr>
      <w:r>
        <w:rPr>
          <w:color w:val="000000" w:themeColor="text1"/>
        </w:rPr>
        <w:t>.</w:t>
      </w:r>
    </w:p>
    <w:p w14:paraId="4EA5EC33" w14:textId="5E82C5B6" w:rsidR="009403A6" w:rsidRDefault="009403A6" w:rsidP="00D45F48">
      <w:pPr>
        <w:pStyle w:val="NormalWeb"/>
        <w:rPr>
          <w:rStyle w:val="Hyperlink"/>
        </w:rPr>
      </w:pPr>
      <w:proofErr w:type="spellStart"/>
      <w:r>
        <w:rPr>
          <w:color w:val="000000" w:themeColor="text1"/>
        </w:rPr>
        <w:lastRenderedPageBreak/>
        <w:t>Msoka</w:t>
      </w:r>
      <w:proofErr w:type="spellEnd"/>
      <w:r>
        <w:rPr>
          <w:color w:val="000000" w:themeColor="text1"/>
        </w:rPr>
        <w:t xml:space="preserve"> T, Van Guilder G, van Furth M, Smulders Y, Meek S, Bartlett J, </w:t>
      </w:r>
      <w:proofErr w:type="spellStart"/>
      <w:r>
        <w:rPr>
          <w:color w:val="000000" w:themeColor="text1"/>
        </w:rPr>
        <w:t>Vissoci</w:t>
      </w:r>
      <w:proofErr w:type="spellEnd"/>
      <w:r>
        <w:rPr>
          <w:color w:val="000000" w:themeColor="text1"/>
        </w:rPr>
        <w:t xml:space="preserve"> J, van </w:t>
      </w:r>
      <w:proofErr w:type="spellStart"/>
      <w:r>
        <w:rPr>
          <w:color w:val="000000" w:themeColor="text1"/>
        </w:rPr>
        <w:t>Agtmael</w:t>
      </w:r>
      <w:proofErr w:type="spellEnd"/>
      <w:r>
        <w:rPr>
          <w:color w:val="000000" w:themeColor="text1"/>
        </w:rPr>
        <w:t xml:space="preserve"> M. The effect of HIV infection, antiretroviral therapy on carotid intima-media thickness: A systematic review and meta-analysis. Life Sciences 2019; </w:t>
      </w:r>
      <w:hyperlink r:id="rId12" w:tgtFrame="_blank" w:history="1">
        <w:r w:rsidR="00D83826" w:rsidRPr="00D83826">
          <w:rPr>
            <w:rStyle w:val="Hyperlink"/>
          </w:rPr>
          <w:t>https://doi.org/10.1016/j.lfs.2019.116851</w:t>
        </w:r>
      </w:hyperlink>
    </w:p>
    <w:p w14:paraId="43AEFE7F" w14:textId="77777777" w:rsidR="00FC16E0" w:rsidRDefault="00321C5A" w:rsidP="00D45F48">
      <w:pPr>
        <w:pStyle w:val="NormalWeb"/>
        <w:rPr>
          <w:color w:val="000000" w:themeColor="text1"/>
        </w:rPr>
      </w:pPr>
      <w:r w:rsidRPr="00321C5A">
        <w:rPr>
          <w:color w:val="000000" w:themeColor="text1"/>
        </w:rPr>
        <w:t xml:space="preserve">Hertz JT, </w:t>
      </w:r>
      <w:proofErr w:type="spellStart"/>
      <w:r w:rsidRPr="00321C5A">
        <w:rPr>
          <w:color w:val="000000" w:themeColor="text1"/>
        </w:rPr>
        <w:t>Sakita</w:t>
      </w:r>
      <w:proofErr w:type="spellEnd"/>
      <w:r w:rsidRPr="00321C5A">
        <w:rPr>
          <w:color w:val="000000" w:themeColor="text1"/>
        </w:rPr>
        <w:t xml:space="preserve"> FM, </w:t>
      </w:r>
      <w:proofErr w:type="spellStart"/>
      <w:r w:rsidRPr="00321C5A">
        <w:rPr>
          <w:color w:val="000000" w:themeColor="text1"/>
        </w:rPr>
        <w:t>Limkakeng</w:t>
      </w:r>
      <w:proofErr w:type="spellEnd"/>
      <w:r w:rsidRPr="00321C5A">
        <w:rPr>
          <w:color w:val="000000" w:themeColor="text1"/>
        </w:rPr>
        <w:t xml:space="preserve"> AT, </w:t>
      </w:r>
      <w:proofErr w:type="spellStart"/>
      <w:r w:rsidRPr="00321C5A">
        <w:rPr>
          <w:color w:val="000000" w:themeColor="text1"/>
        </w:rPr>
        <w:t>Mmbaga</w:t>
      </w:r>
      <w:proofErr w:type="spellEnd"/>
      <w:r w:rsidRPr="00321C5A">
        <w:rPr>
          <w:color w:val="000000" w:themeColor="text1"/>
        </w:rPr>
        <w:t xml:space="preserve"> BT, Appiah LT, </w:t>
      </w:r>
      <w:r w:rsidRPr="00321C5A">
        <w:rPr>
          <w:bCs/>
          <w:color w:val="000000" w:themeColor="text1"/>
        </w:rPr>
        <w:t>Bartlett JA</w:t>
      </w:r>
      <w:r w:rsidRPr="00321C5A">
        <w:rPr>
          <w:color w:val="000000" w:themeColor="text1"/>
        </w:rPr>
        <w:t>, Galson SW.</w:t>
      </w:r>
      <w:r>
        <w:rPr>
          <w:color w:val="000000" w:themeColor="text1"/>
        </w:rPr>
        <w:t xml:space="preserve">  </w:t>
      </w:r>
      <w:r w:rsidRPr="00321C5A">
        <w:rPr>
          <w:color w:val="000000" w:themeColor="text1"/>
        </w:rPr>
        <w:t>The burden of acute coronary syndrome, heart failure, and stroke among emergency department admissions in Tanzania: A retrospective observational study.</w:t>
      </w:r>
      <w:r>
        <w:rPr>
          <w:color w:val="000000" w:themeColor="text1"/>
        </w:rPr>
        <w:t xml:space="preserve">  </w:t>
      </w:r>
      <w:proofErr w:type="spellStart"/>
      <w:r w:rsidRPr="00321C5A">
        <w:rPr>
          <w:color w:val="000000" w:themeColor="text1"/>
        </w:rPr>
        <w:t>Afr</w:t>
      </w:r>
      <w:proofErr w:type="spellEnd"/>
      <w:r w:rsidRPr="00321C5A">
        <w:rPr>
          <w:color w:val="000000" w:themeColor="text1"/>
        </w:rPr>
        <w:t xml:space="preserve"> J </w:t>
      </w:r>
      <w:proofErr w:type="spellStart"/>
      <w:r w:rsidRPr="00321C5A">
        <w:rPr>
          <w:color w:val="000000" w:themeColor="text1"/>
        </w:rPr>
        <w:t>Emerg</w:t>
      </w:r>
      <w:proofErr w:type="spellEnd"/>
      <w:r w:rsidRPr="00321C5A">
        <w:rPr>
          <w:color w:val="000000" w:themeColor="text1"/>
        </w:rPr>
        <w:t xml:space="preserve"> Med. 2019 Dec;9(4):180-184. </w:t>
      </w:r>
      <w:proofErr w:type="spellStart"/>
      <w:r w:rsidRPr="00321C5A">
        <w:rPr>
          <w:color w:val="000000" w:themeColor="text1"/>
        </w:rPr>
        <w:t>doi</w:t>
      </w:r>
      <w:proofErr w:type="spellEnd"/>
      <w:r w:rsidRPr="00321C5A">
        <w:rPr>
          <w:color w:val="000000" w:themeColor="text1"/>
        </w:rPr>
        <w:t xml:space="preserve">: 10.1016/j.afjem.2019.07.001. </w:t>
      </w:r>
      <w:proofErr w:type="spellStart"/>
      <w:r w:rsidRPr="00321C5A">
        <w:rPr>
          <w:color w:val="000000" w:themeColor="text1"/>
        </w:rPr>
        <w:t>Epub</w:t>
      </w:r>
      <w:proofErr w:type="spellEnd"/>
      <w:r w:rsidRPr="00321C5A">
        <w:rPr>
          <w:color w:val="000000" w:themeColor="text1"/>
        </w:rPr>
        <w:t xml:space="preserve"> 2019 Aug 8.</w:t>
      </w:r>
    </w:p>
    <w:p w14:paraId="4A12FF47" w14:textId="058468A4" w:rsidR="005839A1" w:rsidRDefault="005839A1" w:rsidP="00D45F48">
      <w:pPr>
        <w:pStyle w:val="NormalWeb"/>
        <w:rPr>
          <w:color w:val="000000" w:themeColor="text1"/>
        </w:rPr>
      </w:pPr>
      <w:r>
        <w:rPr>
          <w:color w:val="000000" w:themeColor="text1"/>
        </w:rPr>
        <w:t xml:space="preserve">Hertz J, </w:t>
      </w:r>
      <w:proofErr w:type="spellStart"/>
      <w:r>
        <w:rPr>
          <w:color w:val="000000" w:themeColor="text1"/>
        </w:rPr>
        <w:t>Sakita</w:t>
      </w:r>
      <w:proofErr w:type="spellEnd"/>
      <w:r>
        <w:rPr>
          <w:color w:val="000000" w:themeColor="text1"/>
        </w:rPr>
        <w:t xml:space="preserve"> F, </w:t>
      </w:r>
      <w:proofErr w:type="spellStart"/>
      <w:r>
        <w:rPr>
          <w:color w:val="000000" w:themeColor="text1"/>
        </w:rPr>
        <w:t>Kweka</w:t>
      </w:r>
      <w:proofErr w:type="spellEnd"/>
      <w:r>
        <w:rPr>
          <w:color w:val="000000" w:themeColor="text1"/>
        </w:rPr>
        <w:t xml:space="preserve"> G, Loring Z, Thielman N, </w:t>
      </w:r>
      <w:proofErr w:type="spellStart"/>
      <w:r>
        <w:rPr>
          <w:color w:val="000000" w:themeColor="text1"/>
        </w:rPr>
        <w:t>Temu</w:t>
      </w:r>
      <w:proofErr w:type="spellEnd"/>
      <w:r>
        <w:rPr>
          <w:color w:val="000000" w:themeColor="text1"/>
        </w:rPr>
        <w:t xml:space="preserve"> G, Bartlett J.  Health care seeking behavior, barriers to care, and predictors of symptom improvement among patients with cardiovascular disease in northern Tanzania.  </w:t>
      </w:r>
      <w:r w:rsidR="0086773F">
        <w:rPr>
          <w:color w:val="000000" w:themeColor="text1"/>
        </w:rPr>
        <w:t>International Health 2019;</w:t>
      </w:r>
      <w:r w:rsidR="00907828">
        <w:rPr>
          <w:color w:val="000000" w:themeColor="text1"/>
        </w:rPr>
        <w:t xml:space="preserve"> </w:t>
      </w:r>
      <w:hyperlink r:id="rId13" w:history="1">
        <w:r w:rsidR="00907828" w:rsidRPr="00907828">
          <w:rPr>
            <w:rStyle w:val="Hyperlink"/>
          </w:rPr>
          <w:t>https://doi.org/10.1093/inthealth/ihz095</w:t>
        </w:r>
      </w:hyperlink>
      <w:r w:rsidR="00907828">
        <w:rPr>
          <w:color w:val="000000" w:themeColor="text1"/>
        </w:rPr>
        <w:t>.</w:t>
      </w:r>
    </w:p>
    <w:p w14:paraId="0B031180" w14:textId="22F392A5" w:rsidR="00E46DF5" w:rsidRDefault="00E46DF5" w:rsidP="00D45F48">
      <w:pPr>
        <w:pStyle w:val="NormalWeb"/>
        <w:rPr>
          <w:color w:val="000000" w:themeColor="text1"/>
        </w:rPr>
      </w:pPr>
      <w:proofErr w:type="spellStart"/>
      <w:r>
        <w:rPr>
          <w:color w:val="000000" w:themeColor="text1"/>
        </w:rPr>
        <w:t>Muiruri</w:t>
      </w:r>
      <w:proofErr w:type="spellEnd"/>
      <w:r>
        <w:rPr>
          <w:color w:val="000000" w:themeColor="text1"/>
        </w:rPr>
        <w:t xml:space="preserve"> C, </w:t>
      </w:r>
      <w:proofErr w:type="spellStart"/>
      <w:r>
        <w:rPr>
          <w:color w:val="000000" w:themeColor="text1"/>
        </w:rPr>
        <w:t>Swai</w:t>
      </w:r>
      <w:proofErr w:type="spellEnd"/>
      <w:r>
        <w:rPr>
          <w:color w:val="000000" w:themeColor="text1"/>
        </w:rPr>
        <w:t xml:space="preserve"> S, </w:t>
      </w:r>
      <w:proofErr w:type="spellStart"/>
      <w:r>
        <w:rPr>
          <w:color w:val="000000" w:themeColor="text1"/>
        </w:rPr>
        <w:t>Ramadhani</w:t>
      </w:r>
      <w:proofErr w:type="spellEnd"/>
      <w:r>
        <w:rPr>
          <w:color w:val="000000" w:themeColor="text1"/>
        </w:rPr>
        <w:t xml:space="preserve"> H, </w:t>
      </w:r>
      <w:proofErr w:type="spellStart"/>
      <w:r>
        <w:rPr>
          <w:color w:val="000000" w:themeColor="text1"/>
        </w:rPr>
        <w:t>Knettel</w:t>
      </w:r>
      <w:proofErr w:type="spellEnd"/>
      <w:r>
        <w:rPr>
          <w:color w:val="000000" w:themeColor="text1"/>
        </w:rPr>
        <w:t xml:space="preserve"> B, </w:t>
      </w:r>
      <w:proofErr w:type="spellStart"/>
      <w:r>
        <w:rPr>
          <w:color w:val="000000" w:themeColor="text1"/>
        </w:rPr>
        <w:t>Mahande</w:t>
      </w:r>
      <w:proofErr w:type="spellEnd"/>
      <w:r>
        <w:rPr>
          <w:color w:val="000000" w:themeColor="text1"/>
        </w:rPr>
        <w:t xml:space="preserve"> M, </w:t>
      </w:r>
      <w:proofErr w:type="spellStart"/>
      <w:r>
        <w:rPr>
          <w:color w:val="000000" w:themeColor="text1"/>
        </w:rPr>
        <w:t>Msuya</w:t>
      </w:r>
      <w:proofErr w:type="spellEnd"/>
      <w:r>
        <w:rPr>
          <w:color w:val="000000" w:themeColor="text1"/>
        </w:rPr>
        <w:t xml:space="preserve"> S, Bartlett J. Individual and partner characteristics associated with HIV testing and counseling among individuals 50 years or older in Tanzania. Int </w:t>
      </w:r>
      <w:proofErr w:type="spellStart"/>
      <w:r>
        <w:rPr>
          <w:color w:val="000000" w:themeColor="text1"/>
        </w:rPr>
        <w:t>Journ</w:t>
      </w:r>
      <w:proofErr w:type="spellEnd"/>
      <w:r>
        <w:rPr>
          <w:color w:val="000000" w:themeColor="text1"/>
        </w:rPr>
        <w:t xml:space="preserve"> STD AIDS 2019; </w:t>
      </w:r>
      <w:r w:rsidRPr="00E46DF5">
        <w:rPr>
          <w:color w:val="000000" w:themeColor="text1"/>
        </w:rPr>
        <w:t>DOI: 10.1177/0956462419874990</w:t>
      </w:r>
      <w:r>
        <w:rPr>
          <w:color w:val="000000" w:themeColor="text1"/>
        </w:rPr>
        <w:t>.</w:t>
      </w:r>
    </w:p>
    <w:p w14:paraId="754D849A" w14:textId="7331A8EB" w:rsidR="009D3000" w:rsidRDefault="00C4131F" w:rsidP="00D45F48">
      <w:pPr>
        <w:pStyle w:val="NormalWeb"/>
        <w:rPr>
          <w:color w:val="000000" w:themeColor="text1"/>
        </w:rPr>
      </w:pPr>
      <w:proofErr w:type="spellStart"/>
      <w:r>
        <w:rPr>
          <w:color w:val="000000" w:themeColor="text1"/>
        </w:rPr>
        <w:t>Muiruri</w:t>
      </w:r>
      <w:proofErr w:type="spellEnd"/>
      <w:r>
        <w:rPr>
          <w:color w:val="000000" w:themeColor="text1"/>
        </w:rPr>
        <w:t xml:space="preserve"> C, </w:t>
      </w:r>
      <w:proofErr w:type="spellStart"/>
      <w:r>
        <w:rPr>
          <w:color w:val="000000" w:themeColor="text1"/>
        </w:rPr>
        <w:t>Jazowski</w:t>
      </w:r>
      <w:proofErr w:type="spellEnd"/>
      <w:r>
        <w:rPr>
          <w:color w:val="000000" w:themeColor="text1"/>
        </w:rPr>
        <w:t xml:space="preserve"> S, </w:t>
      </w:r>
      <w:proofErr w:type="spellStart"/>
      <w:r>
        <w:rPr>
          <w:color w:val="000000" w:themeColor="text1"/>
        </w:rPr>
        <w:t>Semvua</w:t>
      </w:r>
      <w:proofErr w:type="spellEnd"/>
      <w:r>
        <w:rPr>
          <w:color w:val="000000" w:themeColor="text1"/>
        </w:rPr>
        <w:t xml:space="preserve"> S, </w:t>
      </w:r>
      <w:proofErr w:type="spellStart"/>
      <w:r>
        <w:rPr>
          <w:color w:val="000000" w:themeColor="text1"/>
        </w:rPr>
        <w:t>Karia</w:t>
      </w:r>
      <w:proofErr w:type="spellEnd"/>
      <w:r>
        <w:rPr>
          <w:color w:val="000000" w:themeColor="text1"/>
        </w:rPr>
        <w:t xml:space="preserve"> F, </w:t>
      </w:r>
      <w:proofErr w:type="spellStart"/>
      <w:r>
        <w:rPr>
          <w:color w:val="000000" w:themeColor="text1"/>
        </w:rPr>
        <w:t>Knettel</w:t>
      </w:r>
      <w:proofErr w:type="spellEnd"/>
      <w:r>
        <w:rPr>
          <w:color w:val="000000" w:themeColor="text1"/>
        </w:rPr>
        <w:t xml:space="preserve"> B, </w:t>
      </w:r>
      <w:proofErr w:type="spellStart"/>
      <w:r>
        <w:rPr>
          <w:color w:val="000000" w:themeColor="text1"/>
        </w:rPr>
        <w:t>Zullig</w:t>
      </w:r>
      <w:proofErr w:type="spellEnd"/>
      <w:r>
        <w:rPr>
          <w:color w:val="000000" w:themeColor="text1"/>
        </w:rPr>
        <w:t xml:space="preserve"> L, </w:t>
      </w:r>
      <w:proofErr w:type="spellStart"/>
      <w:r>
        <w:rPr>
          <w:color w:val="000000" w:themeColor="text1"/>
        </w:rPr>
        <w:t>Ramadhani</w:t>
      </w:r>
      <w:proofErr w:type="spellEnd"/>
      <w:r>
        <w:rPr>
          <w:color w:val="000000" w:themeColor="text1"/>
        </w:rPr>
        <w:t xml:space="preserve"> H, </w:t>
      </w:r>
      <w:proofErr w:type="spellStart"/>
      <w:r>
        <w:rPr>
          <w:color w:val="000000" w:themeColor="text1"/>
        </w:rPr>
        <w:t>Mmbaga</w:t>
      </w:r>
      <w:proofErr w:type="spellEnd"/>
      <w:r>
        <w:rPr>
          <w:color w:val="000000" w:themeColor="text1"/>
        </w:rPr>
        <w:t xml:space="preserve"> B, Bartlett J, Bosworth H.  </w:t>
      </w:r>
      <w:r w:rsidR="009D3000">
        <w:rPr>
          <w:color w:val="000000" w:themeColor="text1"/>
        </w:rPr>
        <w:t xml:space="preserve">Does antiretroviral packaging matter?  Perceptions and preferences of antiretroviral packaging for people living with HIV in Northern Tanzania.  Patient Preference and Adherence 2020; </w:t>
      </w:r>
      <w:r w:rsidR="00FB007E">
        <w:rPr>
          <w:color w:val="000000" w:themeColor="text1"/>
        </w:rPr>
        <w:t>14:153-161</w:t>
      </w:r>
      <w:r w:rsidR="009D3000">
        <w:rPr>
          <w:color w:val="000000" w:themeColor="text1"/>
        </w:rPr>
        <w:t>.</w:t>
      </w:r>
    </w:p>
    <w:p w14:paraId="47599462" w14:textId="5DB316D1" w:rsidR="00E64760" w:rsidRDefault="00E64760" w:rsidP="00D45F48">
      <w:pPr>
        <w:pStyle w:val="NormalWeb"/>
        <w:rPr>
          <w:color w:val="000000" w:themeColor="text1"/>
          <w:lang w:val="en"/>
        </w:rPr>
      </w:pPr>
      <w:r>
        <w:rPr>
          <w:color w:val="000000" w:themeColor="text1"/>
        </w:rPr>
        <w:t xml:space="preserve">Hertz J, </w:t>
      </w:r>
      <w:proofErr w:type="spellStart"/>
      <w:r>
        <w:rPr>
          <w:color w:val="000000" w:themeColor="text1"/>
        </w:rPr>
        <w:t>Sakita</w:t>
      </w:r>
      <w:proofErr w:type="spellEnd"/>
      <w:r>
        <w:rPr>
          <w:color w:val="000000" w:themeColor="text1"/>
        </w:rPr>
        <w:t xml:space="preserve"> F, </w:t>
      </w:r>
      <w:proofErr w:type="spellStart"/>
      <w:r>
        <w:rPr>
          <w:color w:val="000000" w:themeColor="text1"/>
        </w:rPr>
        <w:t>Kweka</w:t>
      </w:r>
      <w:proofErr w:type="spellEnd"/>
      <w:r>
        <w:rPr>
          <w:color w:val="000000" w:themeColor="text1"/>
        </w:rPr>
        <w:t xml:space="preserve"> G, </w:t>
      </w:r>
      <w:proofErr w:type="spellStart"/>
      <w:r>
        <w:rPr>
          <w:color w:val="000000" w:themeColor="text1"/>
        </w:rPr>
        <w:t>Limkakeng</w:t>
      </w:r>
      <w:proofErr w:type="spellEnd"/>
      <w:r>
        <w:rPr>
          <w:color w:val="000000" w:themeColor="text1"/>
        </w:rPr>
        <w:t xml:space="preserve"> A, Galson S, Ye J, </w:t>
      </w:r>
      <w:proofErr w:type="spellStart"/>
      <w:r>
        <w:rPr>
          <w:color w:val="000000" w:themeColor="text1"/>
        </w:rPr>
        <w:t>Tarimo</w:t>
      </w:r>
      <w:proofErr w:type="spellEnd"/>
      <w:r>
        <w:rPr>
          <w:color w:val="000000" w:themeColor="text1"/>
        </w:rPr>
        <w:t xml:space="preserve"> T, </w:t>
      </w:r>
      <w:proofErr w:type="spellStart"/>
      <w:r>
        <w:rPr>
          <w:color w:val="000000" w:themeColor="text1"/>
        </w:rPr>
        <w:t>Temu</w:t>
      </w:r>
      <w:proofErr w:type="spellEnd"/>
      <w:r>
        <w:rPr>
          <w:color w:val="000000" w:themeColor="text1"/>
        </w:rPr>
        <w:t xml:space="preserve"> G, Thielman N, </w:t>
      </w:r>
      <w:proofErr w:type="spellStart"/>
      <w:r>
        <w:rPr>
          <w:color w:val="000000" w:themeColor="text1"/>
        </w:rPr>
        <w:t>Bettger</w:t>
      </w:r>
      <w:proofErr w:type="spellEnd"/>
      <w:r>
        <w:rPr>
          <w:color w:val="000000" w:themeColor="text1"/>
        </w:rPr>
        <w:t xml:space="preserve"> J, Bartlett J, Bloomfield G.  </w:t>
      </w:r>
      <w:r w:rsidRPr="00E64760">
        <w:rPr>
          <w:color w:val="000000" w:themeColor="text1"/>
          <w:lang w:val="en"/>
        </w:rPr>
        <w:t>Acute myocardial infarction under-diagnosis and mortality among emergency department patients in northern Tanzania: a prospective observational study</w:t>
      </w:r>
      <w:r>
        <w:rPr>
          <w:color w:val="000000" w:themeColor="text1"/>
          <w:lang w:val="en"/>
        </w:rPr>
        <w:t>.  American Heart Journal</w:t>
      </w:r>
      <w:r w:rsidR="00E464CD">
        <w:rPr>
          <w:color w:val="000000" w:themeColor="text1"/>
          <w:lang w:val="en"/>
        </w:rPr>
        <w:t xml:space="preserve"> 2020: 226:214-221.</w:t>
      </w:r>
    </w:p>
    <w:p w14:paraId="51D04C79" w14:textId="682B4F5B" w:rsidR="00F9548E" w:rsidRPr="00976665" w:rsidRDefault="00536F70" w:rsidP="00F9548E">
      <w:pPr>
        <w:widowControl/>
        <w:rPr>
          <w:rFonts w:ascii="Times" w:hAnsi="Times"/>
          <w:sz w:val="20"/>
        </w:rPr>
      </w:pPr>
      <w:proofErr w:type="spellStart"/>
      <w:r w:rsidRPr="00976665">
        <w:rPr>
          <w:rFonts w:ascii="Times" w:hAnsi="Times"/>
          <w:color w:val="000000" w:themeColor="text1"/>
          <w:sz w:val="20"/>
          <w:lang w:val="en"/>
        </w:rPr>
        <w:t>Mremi</w:t>
      </w:r>
      <w:proofErr w:type="spellEnd"/>
      <w:r w:rsidRPr="00976665">
        <w:rPr>
          <w:rFonts w:ascii="Times" w:hAnsi="Times"/>
          <w:color w:val="000000" w:themeColor="text1"/>
          <w:sz w:val="20"/>
          <w:lang w:val="en"/>
        </w:rPr>
        <w:t xml:space="preserve"> A, </w:t>
      </w:r>
      <w:proofErr w:type="spellStart"/>
      <w:r w:rsidRPr="00976665">
        <w:rPr>
          <w:rFonts w:ascii="Times" w:hAnsi="Times"/>
          <w:color w:val="000000" w:themeColor="text1"/>
          <w:sz w:val="20"/>
          <w:lang w:val="en"/>
        </w:rPr>
        <w:t>Mswima</w:t>
      </w:r>
      <w:proofErr w:type="spellEnd"/>
      <w:r w:rsidRPr="00976665">
        <w:rPr>
          <w:rFonts w:ascii="Times" w:hAnsi="Times"/>
          <w:color w:val="000000" w:themeColor="text1"/>
          <w:sz w:val="20"/>
          <w:lang w:val="en"/>
        </w:rPr>
        <w:t xml:space="preserve"> J, </w:t>
      </w:r>
      <w:proofErr w:type="spellStart"/>
      <w:r w:rsidRPr="00976665">
        <w:rPr>
          <w:rFonts w:ascii="Times" w:hAnsi="Times"/>
          <w:color w:val="000000" w:themeColor="text1"/>
          <w:sz w:val="20"/>
          <w:lang w:val="en"/>
        </w:rPr>
        <w:t>Mlay</w:t>
      </w:r>
      <w:proofErr w:type="spellEnd"/>
      <w:r w:rsidRPr="00976665">
        <w:rPr>
          <w:rFonts w:ascii="Times" w:hAnsi="Times"/>
          <w:color w:val="000000" w:themeColor="text1"/>
          <w:sz w:val="20"/>
          <w:lang w:val="en"/>
        </w:rPr>
        <w:t xml:space="preserve"> M, Bartholomew H, </w:t>
      </w:r>
      <w:proofErr w:type="spellStart"/>
      <w:r w:rsidRPr="00976665">
        <w:rPr>
          <w:rFonts w:ascii="Times" w:hAnsi="Times"/>
          <w:color w:val="000000" w:themeColor="text1"/>
          <w:sz w:val="20"/>
          <w:lang w:val="en"/>
        </w:rPr>
        <w:t>Alloyce</w:t>
      </w:r>
      <w:proofErr w:type="spellEnd"/>
      <w:r w:rsidRPr="00976665">
        <w:rPr>
          <w:rFonts w:ascii="Times" w:hAnsi="Times"/>
          <w:color w:val="000000" w:themeColor="text1"/>
          <w:sz w:val="20"/>
          <w:lang w:val="en"/>
        </w:rPr>
        <w:t xml:space="preserve"> J, </w:t>
      </w:r>
      <w:proofErr w:type="spellStart"/>
      <w:r w:rsidRPr="00976665">
        <w:rPr>
          <w:rFonts w:ascii="Times" w:hAnsi="Times"/>
          <w:color w:val="000000" w:themeColor="text1"/>
          <w:sz w:val="20"/>
          <w:lang w:val="en"/>
        </w:rPr>
        <w:t>Mmbaga</w:t>
      </w:r>
      <w:proofErr w:type="spellEnd"/>
      <w:r w:rsidRPr="00976665">
        <w:rPr>
          <w:rFonts w:ascii="Times" w:hAnsi="Times"/>
          <w:color w:val="000000" w:themeColor="text1"/>
          <w:sz w:val="20"/>
          <w:lang w:val="en"/>
        </w:rPr>
        <w:t xml:space="preserve"> B, Bartlett J.  Cancer spectrum in HIV-infected patients: A zonal hospital experience.  Cancer Treatment and Research Communications 2020; </w:t>
      </w:r>
      <w:bookmarkStart w:id="0" w:name="bau0007"/>
      <w:bookmarkEnd w:id="0"/>
      <w:r w:rsidR="00F9548E" w:rsidRPr="00976665">
        <w:rPr>
          <w:rFonts w:ascii="Times" w:hAnsi="Times"/>
          <w:sz w:val="20"/>
        </w:rPr>
        <w:fldChar w:fldCharType="begin"/>
      </w:r>
      <w:r w:rsidR="00F9548E" w:rsidRPr="00976665">
        <w:rPr>
          <w:rFonts w:ascii="Times" w:hAnsi="Times"/>
          <w:sz w:val="20"/>
        </w:rPr>
        <w:instrText xml:space="preserve"> HYPERLINK "https://doi.org/10.1016/j.ctarc.2020.100213" \o "Persistent link using digital object identifier" \t "_blank" </w:instrText>
      </w:r>
      <w:r w:rsidR="00F9548E" w:rsidRPr="00976665">
        <w:rPr>
          <w:rFonts w:ascii="Times" w:hAnsi="Times"/>
          <w:sz w:val="20"/>
        </w:rPr>
        <w:fldChar w:fldCharType="separate"/>
      </w:r>
      <w:r w:rsidR="00F9548E" w:rsidRPr="00976665">
        <w:rPr>
          <w:rStyle w:val="Hyperlink"/>
          <w:rFonts w:ascii="Times" w:hAnsi="Times"/>
          <w:sz w:val="20"/>
        </w:rPr>
        <w:t>https://doi.org/10.1016/j.ctarc.2020.100213</w:t>
      </w:r>
      <w:r w:rsidR="00F9548E" w:rsidRPr="00976665">
        <w:rPr>
          <w:rFonts w:ascii="Times" w:hAnsi="Times"/>
          <w:sz w:val="20"/>
        </w:rPr>
        <w:fldChar w:fldCharType="end"/>
      </w:r>
    </w:p>
    <w:p w14:paraId="60905729" w14:textId="1C6C9876" w:rsidR="00976665" w:rsidRPr="00976665" w:rsidRDefault="00976665" w:rsidP="00F9548E">
      <w:pPr>
        <w:widowControl/>
        <w:rPr>
          <w:rFonts w:ascii="Times" w:hAnsi="Times"/>
          <w:sz w:val="20"/>
        </w:rPr>
      </w:pPr>
    </w:p>
    <w:p w14:paraId="0D21B52C" w14:textId="6F1067D4" w:rsidR="00976665" w:rsidRDefault="00976665" w:rsidP="00F9548E">
      <w:pPr>
        <w:widowControl/>
        <w:rPr>
          <w:rFonts w:ascii="Times" w:hAnsi="Times"/>
          <w:sz w:val="20"/>
        </w:rPr>
      </w:pPr>
      <w:r w:rsidRPr="00976665">
        <w:rPr>
          <w:rFonts w:ascii="Times" w:hAnsi="Times"/>
          <w:sz w:val="20"/>
        </w:rPr>
        <w:t xml:space="preserve">Qureshi N, </w:t>
      </w:r>
      <w:proofErr w:type="spellStart"/>
      <w:r w:rsidRPr="00976665">
        <w:rPr>
          <w:rFonts w:ascii="Times" w:hAnsi="Times"/>
          <w:sz w:val="20"/>
        </w:rPr>
        <w:t>Mufarrih</w:t>
      </w:r>
      <w:proofErr w:type="spellEnd"/>
      <w:r w:rsidRPr="00976665">
        <w:rPr>
          <w:rFonts w:ascii="Times" w:hAnsi="Times"/>
          <w:sz w:val="20"/>
        </w:rPr>
        <w:t xml:space="preserve"> S, Bloomfield G, Tariq W, Almas A, </w:t>
      </w:r>
      <w:proofErr w:type="spellStart"/>
      <w:r w:rsidRPr="00976665">
        <w:rPr>
          <w:rFonts w:ascii="Times" w:hAnsi="Times"/>
          <w:sz w:val="20"/>
        </w:rPr>
        <w:t>Mokdad</w:t>
      </w:r>
      <w:proofErr w:type="spellEnd"/>
      <w:r w:rsidRPr="00976665">
        <w:rPr>
          <w:rFonts w:ascii="Times" w:hAnsi="Times"/>
          <w:sz w:val="20"/>
        </w:rPr>
        <w:t xml:space="preserve"> A, Bartlett J, Nisar I, Siddiqi S, </w:t>
      </w:r>
      <w:proofErr w:type="spellStart"/>
      <w:r w:rsidRPr="00976665">
        <w:rPr>
          <w:rFonts w:ascii="Times" w:hAnsi="Times"/>
          <w:sz w:val="20"/>
        </w:rPr>
        <w:t>Bhutta</w:t>
      </w:r>
      <w:proofErr w:type="spellEnd"/>
      <w:r w:rsidRPr="00976665">
        <w:rPr>
          <w:rFonts w:ascii="Times" w:hAnsi="Times"/>
          <w:sz w:val="20"/>
        </w:rPr>
        <w:t xml:space="preserve"> Z, Mark D, Douglas P, Samad Z.  Disparities in cardiovascular research output and disease outcomes among </w:t>
      </w:r>
      <w:proofErr w:type="gramStart"/>
      <w:r w:rsidRPr="00976665">
        <w:rPr>
          <w:rFonts w:ascii="Times" w:hAnsi="Times"/>
          <w:sz w:val="20"/>
        </w:rPr>
        <w:t>high, middle and low income</w:t>
      </w:r>
      <w:proofErr w:type="gramEnd"/>
      <w:r w:rsidRPr="00976665">
        <w:rPr>
          <w:rFonts w:ascii="Times" w:hAnsi="Times"/>
          <w:sz w:val="20"/>
        </w:rPr>
        <w:t xml:space="preserve"> countries- An analysis of global cardiovascular publications over the last decade (2008-2017).  Global Heart, in press.</w:t>
      </w:r>
    </w:p>
    <w:p w14:paraId="636C1E88" w14:textId="45DC449D" w:rsidR="00E77534" w:rsidRDefault="00E77534" w:rsidP="00F9548E">
      <w:pPr>
        <w:widowControl/>
        <w:rPr>
          <w:rFonts w:ascii="Times" w:hAnsi="Times"/>
          <w:sz w:val="20"/>
        </w:rPr>
      </w:pPr>
    </w:p>
    <w:p w14:paraId="2E410285" w14:textId="2E0F5CF2" w:rsidR="00E77534" w:rsidRPr="00E77534" w:rsidRDefault="00E77534" w:rsidP="00F9548E">
      <w:pPr>
        <w:widowControl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Murray M, </w:t>
      </w:r>
      <w:r w:rsidRPr="00E77534">
        <w:rPr>
          <w:rFonts w:ascii="Times" w:hAnsi="Times"/>
          <w:sz w:val="20"/>
        </w:rPr>
        <w:t xml:space="preserve">Ibrahim G, </w:t>
      </w:r>
      <w:proofErr w:type="spellStart"/>
      <w:r w:rsidRPr="00E77534">
        <w:rPr>
          <w:rFonts w:ascii="Times" w:hAnsi="Times"/>
          <w:sz w:val="20"/>
        </w:rPr>
        <w:t>Tarimo</w:t>
      </w:r>
      <w:proofErr w:type="spellEnd"/>
      <w:r w:rsidRPr="00E77534">
        <w:rPr>
          <w:rFonts w:ascii="Times" w:hAnsi="Times"/>
          <w:sz w:val="20"/>
        </w:rPr>
        <w:t xml:space="preserve"> C,</w:t>
      </w:r>
      <w:r>
        <w:rPr>
          <w:rFonts w:ascii="Times" w:hAnsi="Times"/>
          <w:i/>
          <w:sz w:val="20"/>
        </w:rPr>
        <w:t xml:space="preserve"> </w:t>
      </w:r>
      <w:r>
        <w:rPr>
          <w:rFonts w:ascii="Times" w:hAnsi="Times"/>
          <w:sz w:val="20"/>
        </w:rPr>
        <w:t xml:space="preserve">Park L, </w:t>
      </w:r>
      <w:proofErr w:type="spellStart"/>
      <w:r>
        <w:rPr>
          <w:rFonts w:ascii="Times" w:hAnsi="Times"/>
          <w:sz w:val="20"/>
        </w:rPr>
        <w:t>Msuka</w:t>
      </w:r>
      <w:proofErr w:type="spellEnd"/>
      <w:r>
        <w:rPr>
          <w:rFonts w:ascii="Times" w:hAnsi="Times"/>
          <w:sz w:val="20"/>
        </w:rPr>
        <w:t xml:space="preserve"> G, </w:t>
      </w:r>
      <w:proofErr w:type="spellStart"/>
      <w:r>
        <w:rPr>
          <w:rFonts w:ascii="Times" w:hAnsi="Times"/>
          <w:sz w:val="20"/>
        </w:rPr>
        <w:t>Kapanda</w:t>
      </w:r>
      <w:proofErr w:type="spellEnd"/>
      <w:r>
        <w:rPr>
          <w:rFonts w:ascii="Times" w:hAnsi="Times"/>
          <w:sz w:val="20"/>
        </w:rPr>
        <w:t xml:space="preserve"> G, </w:t>
      </w:r>
      <w:proofErr w:type="spellStart"/>
      <w:r>
        <w:rPr>
          <w:rFonts w:ascii="Times" w:hAnsi="Times"/>
          <w:sz w:val="20"/>
        </w:rPr>
        <w:t>Kulanga</w:t>
      </w:r>
      <w:proofErr w:type="spellEnd"/>
      <w:r>
        <w:rPr>
          <w:rFonts w:ascii="Times" w:hAnsi="Times"/>
          <w:sz w:val="20"/>
        </w:rPr>
        <w:t xml:space="preserve"> A, </w:t>
      </w:r>
      <w:proofErr w:type="spellStart"/>
      <w:r>
        <w:rPr>
          <w:rFonts w:ascii="Times" w:hAnsi="Times"/>
          <w:sz w:val="20"/>
        </w:rPr>
        <w:t>Muiruri</w:t>
      </w:r>
      <w:proofErr w:type="spellEnd"/>
      <w:r>
        <w:rPr>
          <w:rFonts w:ascii="Times" w:hAnsi="Times"/>
          <w:sz w:val="20"/>
        </w:rPr>
        <w:t xml:space="preserve"> C, Bartlett J.  Association between e-learning system usage and medical student academic performance at the Kilimanjaro Christian Medical University College in Moshi, Tanzania.  </w:t>
      </w:r>
      <w:proofErr w:type="spellStart"/>
      <w:r>
        <w:rPr>
          <w:rFonts w:ascii="Times" w:hAnsi="Times"/>
          <w:sz w:val="20"/>
        </w:rPr>
        <w:t>MedED</w:t>
      </w:r>
      <w:proofErr w:type="spellEnd"/>
      <w:r>
        <w:rPr>
          <w:rFonts w:ascii="Times" w:hAnsi="Times"/>
          <w:sz w:val="20"/>
        </w:rPr>
        <w:t xml:space="preserve"> Publish 2020; </w:t>
      </w:r>
      <w:hyperlink r:id="rId14" w:tgtFrame="_blank" w:history="1">
        <w:r w:rsidRPr="00E77534">
          <w:rPr>
            <w:rStyle w:val="Hyperlink"/>
            <w:rFonts w:ascii="Times" w:hAnsi="Times"/>
            <w:sz w:val="20"/>
          </w:rPr>
          <w:t>https://doi.org/10.15694/mep.2020.000278.1</w:t>
        </w:r>
      </w:hyperlink>
    </w:p>
    <w:p w14:paraId="3A7F318F" w14:textId="1D5E9D96" w:rsidR="00536F70" w:rsidRPr="00976665" w:rsidRDefault="00536F70" w:rsidP="00F9548E">
      <w:pPr>
        <w:widowControl/>
        <w:rPr>
          <w:rFonts w:ascii="Times" w:hAnsi="Times"/>
          <w:snapToGrid/>
          <w:sz w:val="20"/>
        </w:rPr>
      </w:pPr>
      <w:r w:rsidRPr="00976665">
        <w:rPr>
          <w:rFonts w:ascii="Times" w:hAnsi="Times"/>
          <w:color w:val="000000" w:themeColor="text1"/>
          <w:sz w:val="20"/>
          <w:lang w:val="en"/>
        </w:rPr>
        <w:t>.</w:t>
      </w:r>
    </w:p>
    <w:p w14:paraId="31B98E77" w14:textId="77777777" w:rsidR="0099272C" w:rsidRDefault="0099272C">
      <w:pPr>
        <w:rPr>
          <w:sz w:val="20"/>
        </w:rPr>
      </w:pPr>
      <w:r>
        <w:rPr>
          <w:b/>
          <w:sz w:val="20"/>
        </w:rPr>
        <w:t>2. Chapters in books:</w:t>
      </w:r>
    </w:p>
    <w:p w14:paraId="369B26A6" w14:textId="77777777" w:rsidR="0099272C" w:rsidRDefault="0099272C">
      <w:pPr>
        <w:rPr>
          <w:sz w:val="20"/>
        </w:rPr>
      </w:pPr>
    </w:p>
    <w:p w14:paraId="792689B7" w14:textId="5422CCC3" w:rsidR="0099272C" w:rsidRDefault="0099272C">
      <w:pPr>
        <w:rPr>
          <w:sz w:val="20"/>
        </w:rPr>
      </w:pPr>
      <w:r>
        <w:rPr>
          <w:sz w:val="20"/>
        </w:rPr>
        <w:t xml:space="preserve">Bartlett JA and Perfect JR. The acquired immune deficiency syndrome. </w:t>
      </w:r>
      <w:r>
        <w:rPr>
          <w:sz w:val="20"/>
          <w:u w:val="single"/>
        </w:rPr>
        <w:t>Medicine and Pediatrics</w:t>
      </w:r>
      <w:r>
        <w:rPr>
          <w:sz w:val="20"/>
        </w:rPr>
        <w:t xml:space="preserve">; edited by James Crapo: Hanley and </w:t>
      </w:r>
      <w:proofErr w:type="spellStart"/>
      <w:r>
        <w:rPr>
          <w:sz w:val="20"/>
        </w:rPr>
        <w:t>Belfus</w:t>
      </w:r>
      <w:proofErr w:type="spellEnd"/>
      <w:r>
        <w:rPr>
          <w:sz w:val="20"/>
        </w:rPr>
        <w:t>. 1987.</w:t>
      </w:r>
      <w:r w:rsidR="00362442">
        <w:rPr>
          <w:sz w:val="20"/>
        </w:rPr>
        <w:t xml:space="preserve">Initiation of antiretroviral therapy in HIV-infected adults </w:t>
      </w:r>
    </w:p>
    <w:p w14:paraId="567E2265" w14:textId="77777777" w:rsidR="0099272C" w:rsidRDefault="0099272C">
      <w:pPr>
        <w:rPr>
          <w:sz w:val="20"/>
        </w:rPr>
      </w:pPr>
    </w:p>
    <w:p w14:paraId="3FFA72B4" w14:textId="77777777" w:rsidR="0099272C" w:rsidRDefault="0099272C">
      <w:pPr>
        <w:rPr>
          <w:sz w:val="20"/>
        </w:rPr>
      </w:pPr>
      <w:r>
        <w:rPr>
          <w:sz w:val="20"/>
        </w:rPr>
        <w:t xml:space="preserve">McKinney RM, Bartlett JA and </w:t>
      </w:r>
      <w:proofErr w:type="spellStart"/>
      <w:r>
        <w:rPr>
          <w:sz w:val="20"/>
        </w:rPr>
        <w:t>Frothingham</w:t>
      </w:r>
      <w:proofErr w:type="spellEnd"/>
      <w:r>
        <w:rPr>
          <w:sz w:val="20"/>
        </w:rPr>
        <w:t xml:space="preserve"> T. Pediatric infectious diseases. </w:t>
      </w:r>
      <w:r>
        <w:rPr>
          <w:sz w:val="20"/>
          <w:u w:val="single"/>
        </w:rPr>
        <w:t>Medicine and Pediatrics</w:t>
      </w:r>
      <w:r>
        <w:rPr>
          <w:sz w:val="20"/>
        </w:rPr>
        <w:t xml:space="preserve">; edited by James Crapo: Hanley and </w:t>
      </w:r>
      <w:proofErr w:type="spellStart"/>
      <w:r>
        <w:rPr>
          <w:sz w:val="20"/>
        </w:rPr>
        <w:t>Belfus</w:t>
      </w:r>
      <w:proofErr w:type="spellEnd"/>
      <w:r>
        <w:rPr>
          <w:sz w:val="20"/>
        </w:rPr>
        <w:t>. 1987.</w:t>
      </w:r>
    </w:p>
    <w:p w14:paraId="060F4075" w14:textId="77777777" w:rsidR="0099272C" w:rsidRDefault="0099272C">
      <w:pPr>
        <w:rPr>
          <w:sz w:val="20"/>
        </w:rPr>
      </w:pPr>
    </w:p>
    <w:p w14:paraId="12286C8C" w14:textId="758DF287" w:rsidR="0099272C" w:rsidRDefault="0099272C">
      <w:pPr>
        <w:rPr>
          <w:sz w:val="20"/>
        </w:rPr>
      </w:pPr>
      <w:r>
        <w:rPr>
          <w:sz w:val="20"/>
        </w:rPr>
        <w:t xml:space="preserve">Lyerly HK and Bartlett JA. Thoracic manifestations in the immunocompromised host. </w:t>
      </w:r>
      <w:r>
        <w:rPr>
          <w:sz w:val="20"/>
          <w:u w:val="single"/>
        </w:rPr>
        <w:t>Gibbons</w:t>
      </w:r>
      <w:r w:rsidR="002F5BD0">
        <w:rPr>
          <w:rFonts w:ascii="WP TypographicSymbols" w:hAnsi="WP TypographicSymbols"/>
          <w:sz w:val="20"/>
          <w:u w:val="single"/>
        </w:rPr>
        <w:t>’</w:t>
      </w:r>
      <w:r>
        <w:rPr>
          <w:sz w:val="20"/>
          <w:u w:val="single"/>
        </w:rPr>
        <w:t xml:space="preserve"> Surgery of the Chest</w:t>
      </w:r>
      <w:r>
        <w:rPr>
          <w:sz w:val="20"/>
        </w:rPr>
        <w:t xml:space="preserve">; edited by David </w:t>
      </w:r>
      <w:proofErr w:type="spellStart"/>
      <w:r>
        <w:rPr>
          <w:sz w:val="20"/>
        </w:rPr>
        <w:t>Sabiston</w:t>
      </w:r>
      <w:proofErr w:type="spellEnd"/>
      <w:r>
        <w:rPr>
          <w:sz w:val="20"/>
        </w:rPr>
        <w:t xml:space="preserve"> and Frank Spencer: WB Saunders Company. 1989.</w:t>
      </w:r>
    </w:p>
    <w:p w14:paraId="33D8F87F" w14:textId="77777777" w:rsidR="0099272C" w:rsidRDefault="0099272C">
      <w:pPr>
        <w:rPr>
          <w:sz w:val="20"/>
        </w:rPr>
      </w:pPr>
    </w:p>
    <w:p w14:paraId="25C1FE79" w14:textId="77777777" w:rsidR="0099272C" w:rsidRDefault="0099272C">
      <w:pPr>
        <w:rPr>
          <w:sz w:val="20"/>
        </w:rPr>
      </w:pPr>
      <w:r>
        <w:rPr>
          <w:sz w:val="20"/>
        </w:rPr>
        <w:t xml:space="preserve">Bartlett JA. Chronic management and counseling for persons with HIV infection. </w:t>
      </w:r>
      <w:r>
        <w:rPr>
          <w:sz w:val="20"/>
          <w:u w:val="single"/>
        </w:rPr>
        <w:t>Cecil</w:t>
      </w:r>
      <w:r>
        <w:rPr>
          <w:rFonts w:ascii="WP TypographicSymbols" w:hAnsi="WP TypographicSymbols"/>
          <w:sz w:val="20"/>
          <w:u w:val="single"/>
        </w:rPr>
        <w:t>=</w:t>
      </w:r>
      <w:r>
        <w:rPr>
          <w:sz w:val="20"/>
          <w:u w:val="single"/>
        </w:rPr>
        <w:t>s Textbook of Medicine</w:t>
      </w:r>
      <w:r>
        <w:rPr>
          <w:sz w:val="20"/>
        </w:rPr>
        <w:t>; edited by Lloyd Smith, Claude Bennett, and James Wyngarden. 1991.</w:t>
      </w:r>
    </w:p>
    <w:p w14:paraId="1E4C35BC" w14:textId="77777777" w:rsidR="0099272C" w:rsidRDefault="0099272C">
      <w:pPr>
        <w:rPr>
          <w:sz w:val="20"/>
        </w:rPr>
      </w:pPr>
    </w:p>
    <w:p w14:paraId="6CB6359A" w14:textId="77777777" w:rsidR="0099272C" w:rsidRDefault="0099272C">
      <w:pPr>
        <w:rPr>
          <w:sz w:val="20"/>
          <w:u w:val="single"/>
        </w:rPr>
      </w:pPr>
      <w:r>
        <w:rPr>
          <w:sz w:val="20"/>
        </w:rPr>
        <w:t xml:space="preserve">Bartlett JA, </w:t>
      </w:r>
      <w:proofErr w:type="spellStart"/>
      <w:r>
        <w:rPr>
          <w:sz w:val="20"/>
        </w:rPr>
        <w:t>Gallis</w:t>
      </w:r>
      <w:proofErr w:type="spellEnd"/>
      <w:r>
        <w:rPr>
          <w:sz w:val="20"/>
        </w:rPr>
        <w:t xml:space="preserve"> HA, Shipp KW, Nabors KL. Diagnosis and treatment of the patient with HIV infection. </w:t>
      </w:r>
      <w:r>
        <w:rPr>
          <w:sz w:val="20"/>
          <w:u w:val="single"/>
        </w:rPr>
        <w:t xml:space="preserve">Care and </w:t>
      </w:r>
    </w:p>
    <w:p w14:paraId="253339A7" w14:textId="77777777" w:rsidR="0099272C" w:rsidRDefault="0099272C">
      <w:pPr>
        <w:rPr>
          <w:sz w:val="20"/>
        </w:rPr>
        <w:sectPr w:rsidR="0099272C">
          <w:endnotePr>
            <w:numFmt w:val="decimal"/>
          </w:endnotePr>
          <w:type w:val="continuous"/>
          <w:pgSz w:w="12240" w:h="15840"/>
          <w:pgMar w:top="1440" w:right="1440" w:bottom="1152" w:left="1440" w:header="1440" w:footer="1152" w:gutter="0"/>
          <w:cols w:space="720"/>
          <w:noEndnote/>
        </w:sectPr>
      </w:pPr>
    </w:p>
    <w:p w14:paraId="393773F1" w14:textId="77777777" w:rsidR="0099272C" w:rsidRDefault="0099272C">
      <w:pPr>
        <w:rPr>
          <w:sz w:val="20"/>
          <w:u w:val="single"/>
        </w:rPr>
      </w:pPr>
    </w:p>
    <w:p w14:paraId="1F67A7D7" w14:textId="77777777" w:rsidR="0099272C" w:rsidRDefault="0099272C">
      <w:pPr>
        <w:rPr>
          <w:sz w:val="20"/>
        </w:rPr>
      </w:pPr>
      <w:r>
        <w:rPr>
          <w:sz w:val="20"/>
          <w:u w:val="single"/>
        </w:rPr>
        <w:lastRenderedPageBreak/>
        <w:t>Management of Patients with HIV Infection</w:t>
      </w:r>
      <w:r>
        <w:rPr>
          <w:sz w:val="20"/>
        </w:rPr>
        <w:t>; edited by John A. Bartlett: Clean Data Publishing Co., 1993.</w:t>
      </w:r>
    </w:p>
    <w:p w14:paraId="669E9AED" w14:textId="77777777" w:rsidR="0099272C" w:rsidRDefault="0099272C">
      <w:pPr>
        <w:rPr>
          <w:sz w:val="20"/>
        </w:rPr>
      </w:pPr>
    </w:p>
    <w:p w14:paraId="6DAA5C4C" w14:textId="77777777" w:rsidR="0099272C" w:rsidRDefault="0099272C">
      <w:pPr>
        <w:rPr>
          <w:sz w:val="20"/>
        </w:rPr>
      </w:pPr>
      <w:r>
        <w:rPr>
          <w:sz w:val="20"/>
        </w:rPr>
        <w:t xml:space="preserve">Lyerly HK, </w:t>
      </w:r>
      <w:proofErr w:type="spellStart"/>
      <w:r>
        <w:rPr>
          <w:sz w:val="20"/>
        </w:rPr>
        <w:t>DiMiao</w:t>
      </w:r>
      <w:proofErr w:type="spellEnd"/>
      <w:r>
        <w:rPr>
          <w:sz w:val="20"/>
        </w:rPr>
        <w:t xml:space="preserve"> M and Bartlett JA. Thoracic manifestations in the immunocompromised host. </w:t>
      </w:r>
      <w:r>
        <w:rPr>
          <w:sz w:val="20"/>
          <w:u w:val="single"/>
        </w:rPr>
        <w:t>Gibbon</w:t>
      </w:r>
      <w:r>
        <w:rPr>
          <w:rFonts w:ascii="WP TypographicSymbols" w:hAnsi="WP TypographicSymbols"/>
          <w:sz w:val="20"/>
          <w:u w:val="single"/>
        </w:rPr>
        <w:t>=</w:t>
      </w:r>
      <w:r>
        <w:rPr>
          <w:sz w:val="20"/>
          <w:u w:val="single"/>
        </w:rPr>
        <w:t>s Surgery of the Chest</w:t>
      </w:r>
      <w:r>
        <w:rPr>
          <w:sz w:val="20"/>
        </w:rPr>
        <w:t xml:space="preserve">; edited by David </w:t>
      </w:r>
      <w:proofErr w:type="spellStart"/>
      <w:r>
        <w:rPr>
          <w:sz w:val="20"/>
        </w:rPr>
        <w:t>Sabiston</w:t>
      </w:r>
      <w:proofErr w:type="spellEnd"/>
      <w:r>
        <w:rPr>
          <w:sz w:val="20"/>
        </w:rPr>
        <w:t xml:space="preserve"> and Frank Spencer: WB Saunders Company 1994.</w:t>
      </w:r>
    </w:p>
    <w:p w14:paraId="3BA3C685" w14:textId="77777777" w:rsidR="0099272C" w:rsidRDefault="0099272C">
      <w:pPr>
        <w:rPr>
          <w:sz w:val="20"/>
        </w:rPr>
      </w:pPr>
    </w:p>
    <w:p w14:paraId="1503C059" w14:textId="77777777" w:rsidR="0099272C" w:rsidRDefault="0099272C">
      <w:pPr>
        <w:rPr>
          <w:sz w:val="20"/>
        </w:rPr>
      </w:pPr>
      <w:r>
        <w:rPr>
          <w:sz w:val="20"/>
        </w:rPr>
        <w:t xml:space="preserve">Bartlett JA. Chronic management and counseling for persons with HIV infection. </w:t>
      </w:r>
      <w:r>
        <w:rPr>
          <w:sz w:val="20"/>
          <w:u w:val="single"/>
        </w:rPr>
        <w:t>Cecil</w:t>
      </w:r>
      <w:r>
        <w:rPr>
          <w:rFonts w:ascii="WP TypographicSymbols" w:hAnsi="WP TypographicSymbols"/>
          <w:sz w:val="20"/>
          <w:u w:val="single"/>
        </w:rPr>
        <w:t>’</w:t>
      </w:r>
      <w:r>
        <w:rPr>
          <w:sz w:val="20"/>
          <w:u w:val="single"/>
        </w:rPr>
        <w:t>s Textbook of Medicine</w:t>
      </w:r>
      <w:r>
        <w:rPr>
          <w:sz w:val="20"/>
        </w:rPr>
        <w:t xml:space="preserve">; </w:t>
      </w:r>
    </w:p>
    <w:p w14:paraId="4BF6DC9D" w14:textId="77777777" w:rsidR="0099272C" w:rsidRDefault="0099272C">
      <w:pPr>
        <w:rPr>
          <w:sz w:val="20"/>
        </w:rPr>
      </w:pPr>
      <w:r>
        <w:rPr>
          <w:sz w:val="20"/>
        </w:rPr>
        <w:t>edited by Claude Bennett. 1994.</w:t>
      </w:r>
    </w:p>
    <w:p w14:paraId="587A5B69" w14:textId="77777777" w:rsidR="0099272C" w:rsidRDefault="0099272C">
      <w:pPr>
        <w:rPr>
          <w:sz w:val="20"/>
        </w:rPr>
      </w:pPr>
    </w:p>
    <w:p w14:paraId="6911A5F5" w14:textId="77777777" w:rsidR="0099272C" w:rsidRDefault="0099272C">
      <w:pPr>
        <w:rPr>
          <w:sz w:val="20"/>
        </w:rPr>
      </w:pPr>
      <w:r>
        <w:rPr>
          <w:sz w:val="20"/>
        </w:rPr>
        <w:t xml:space="preserve">Bartlett JA. Antiretroviral therapy. </w:t>
      </w:r>
      <w:r>
        <w:rPr>
          <w:sz w:val="20"/>
          <w:u w:val="single"/>
        </w:rPr>
        <w:t>Caring for Persons with HIV Infection</w:t>
      </w:r>
      <w:r>
        <w:rPr>
          <w:sz w:val="20"/>
        </w:rPr>
        <w:t xml:space="preserve">; edited by John A. Bartlett: Clean Data </w:t>
      </w:r>
    </w:p>
    <w:p w14:paraId="65188789" w14:textId="77777777" w:rsidR="0099272C" w:rsidRDefault="0099272C">
      <w:pPr>
        <w:rPr>
          <w:sz w:val="20"/>
        </w:rPr>
      </w:pPr>
      <w:r>
        <w:rPr>
          <w:sz w:val="20"/>
        </w:rPr>
        <w:t>Publishing Co., 1995.</w:t>
      </w:r>
    </w:p>
    <w:p w14:paraId="7914834F" w14:textId="77777777" w:rsidR="0099272C" w:rsidRDefault="0099272C">
      <w:pPr>
        <w:rPr>
          <w:sz w:val="20"/>
        </w:rPr>
      </w:pPr>
    </w:p>
    <w:p w14:paraId="22FE6729" w14:textId="77777777" w:rsidR="0099272C" w:rsidRDefault="0099272C">
      <w:pPr>
        <w:rPr>
          <w:sz w:val="20"/>
        </w:rPr>
      </w:pPr>
      <w:proofErr w:type="spellStart"/>
      <w:r>
        <w:rPr>
          <w:sz w:val="20"/>
        </w:rPr>
        <w:t>Miralles</w:t>
      </w:r>
      <w:proofErr w:type="spellEnd"/>
      <w:r>
        <w:rPr>
          <w:sz w:val="20"/>
        </w:rPr>
        <w:t xml:space="preserve"> GD, Bartlett JA.  Virology and pathogenesis of HIV. </w:t>
      </w:r>
      <w:r>
        <w:rPr>
          <w:sz w:val="20"/>
          <w:u w:val="single"/>
        </w:rPr>
        <w:t xml:space="preserve"> Caring for Persons with HIV Infection</w:t>
      </w:r>
      <w:r>
        <w:rPr>
          <w:sz w:val="20"/>
        </w:rPr>
        <w:t>; edited by John A. Bartlett: Clean Data Publishing Co., 1997.</w:t>
      </w:r>
    </w:p>
    <w:p w14:paraId="14C8544F" w14:textId="77777777" w:rsidR="0099272C" w:rsidRDefault="0099272C">
      <w:pPr>
        <w:jc w:val="center"/>
        <w:rPr>
          <w:sz w:val="20"/>
        </w:rPr>
      </w:pPr>
    </w:p>
    <w:p w14:paraId="645707F4" w14:textId="77777777" w:rsidR="0099272C" w:rsidRDefault="0099272C">
      <w:pPr>
        <w:rPr>
          <w:sz w:val="20"/>
        </w:rPr>
      </w:pPr>
      <w:r>
        <w:rPr>
          <w:sz w:val="20"/>
        </w:rPr>
        <w:t xml:space="preserve">Bartlett JA.  Zalcitabine.  </w:t>
      </w:r>
      <w:r>
        <w:rPr>
          <w:sz w:val="20"/>
          <w:u w:val="single"/>
        </w:rPr>
        <w:t>AIDS Therapy</w:t>
      </w:r>
      <w:r>
        <w:rPr>
          <w:sz w:val="20"/>
        </w:rPr>
        <w:t>; edited by Raphael Dolin, Henry Masur and Michael Saag: Churchill Livingstone, 1997.</w:t>
      </w:r>
    </w:p>
    <w:p w14:paraId="79D910C0" w14:textId="77777777" w:rsidR="0099272C" w:rsidRDefault="0099272C">
      <w:pPr>
        <w:rPr>
          <w:sz w:val="20"/>
        </w:rPr>
      </w:pPr>
    </w:p>
    <w:p w14:paraId="17649249" w14:textId="77777777" w:rsidR="0099272C" w:rsidRDefault="0099272C">
      <w:pPr>
        <w:rPr>
          <w:sz w:val="20"/>
        </w:rPr>
      </w:pPr>
      <w:r>
        <w:rPr>
          <w:sz w:val="20"/>
        </w:rPr>
        <w:t xml:space="preserve">Bartlett JA.  Management and counseling for persons with HIV infection.  </w:t>
      </w:r>
      <w:r>
        <w:rPr>
          <w:sz w:val="20"/>
          <w:u w:val="single"/>
        </w:rPr>
        <w:t>Cecil’s Textbook of Medicine</w:t>
      </w:r>
      <w:r>
        <w:rPr>
          <w:sz w:val="20"/>
        </w:rPr>
        <w:t>; edited by Lee Goldman and Claude Bennett. 1999.</w:t>
      </w:r>
    </w:p>
    <w:p w14:paraId="084CA9CE" w14:textId="77777777" w:rsidR="0099272C" w:rsidRDefault="0099272C">
      <w:pPr>
        <w:rPr>
          <w:sz w:val="20"/>
        </w:rPr>
      </w:pPr>
    </w:p>
    <w:p w14:paraId="001AE88E" w14:textId="77777777" w:rsidR="0099272C" w:rsidRDefault="0099272C">
      <w:pPr>
        <w:rPr>
          <w:sz w:val="20"/>
        </w:rPr>
      </w:pPr>
      <w:proofErr w:type="spellStart"/>
      <w:r>
        <w:rPr>
          <w:sz w:val="20"/>
        </w:rPr>
        <w:t>Itani</w:t>
      </w:r>
      <w:proofErr w:type="spellEnd"/>
      <w:r>
        <w:rPr>
          <w:sz w:val="20"/>
        </w:rPr>
        <w:t xml:space="preserve"> S and Bartlett JA.  Strategies of Antiretroviral Therapy in Adults.  Urologic Clinics of North America 26(4):809-820, </w:t>
      </w:r>
      <w:r>
        <w:rPr>
          <w:i/>
          <w:sz w:val="20"/>
        </w:rPr>
        <w:t>ix-x</w:t>
      </w:r>
      <w:r>
        <w:rPr>
          <w:sz w:val="20"/>
        </w:rPr>
        <w:t>, 1999.</w:t>
      </w:r>
    </w:p>
    <w:p w14:paraId="23584337" w14:textId="77777777" w:rsidR="0099272C" w:rsidRDefault="0099272C">
      <w:pPr>
        <w:rPr>
          <w:sz w:val="20"/>
        </w:rPr>
      </w:pPr>
    </w:p>
    <w:p w14:paraId="0C174E3B" w14:textId="77777777" w:rsidR="0099272C" w:rsidRDefault="0099272C">
      <w:pPr>
        <w:rPr>
          <w:sz w:val="20"/>
        </w:rPr>
      </w:pPr>
      <w:r>
        <w:rPr>
          <w:sz w:val="20"/>
        </w:rPr>
        <w:t xml:space="preserve">Bartlett JA.  Zalcitabine.  </w:t>
      </w:r>
      <w:r>
        <w:rPr>
          <w:sz w:val="20"/>
          <w:u w:val="single"/>
        </w:rPr>
        <w:t>AIDS Therapy</w:t>
      </w:r>
      <w:r>
        <w:rPr>
          <w:sz w:val="20"/>
        </w:rPr>
        <w:t>; edited by Raphael Dolin, Henry Masur and Michael Saag: Churchill Livingstone, 2002.</w:t>
      </w:r>
    </w:p>
    <w:p w14:paraId="7520E69A" w14:textId="77777777" w:rsidR="0099272C" w:rsidRDefault="0099272C">
      <w:pPr>
        <w:rPr>
          <w:sz w:val="20"/>
        </w:rPr>
      </w:pPr>
    </w:p>
    <w:p w14:paraId="0A3B927E" w14:textId="77777777" w:rsidR="0099272C" w:rsidRDefault="0099272C">
      <w:pPr>
        <w:rPr>
          <w:sz w:val="20"/>
        </w:rPr>
      </w:pPr>
      <w:proofErr w:type="spellStart"/>
      <w:r w:rsidRPr="00F41C5F">
        <w:rPr>
          <w:sz w:val="20"/>
          <w:lang w:val="de-DE"/>
        </w:rPr>
        <w:t>Wellons</w:t>
      </w:r>
      <w:proofErr w:type="spellEnd"/>
      <w:r w:rsidRPr="00F41C5F">
        <w:rPr>
          <w:sz w:val="20"/>
          <w:lang w:val="de-DE"/>
        </w:rPr>
        <w:t xml:space="preserve"> MF, Bartlett JA.  </w:t>
      </w:r>
      <w:proofErr w:type="spellStart"/>
      <w:r w:rsidRPr="00F41C5F">
        <w:rPr>
          <w:sz w:val="20"/>
          <w:lang w:val="de-DE"/>
        </w:rPr>
        <w:t>Emitricitabine</w:t>
      </w:r>
      <w:proofErr w:type="spellEnd"/>
      <w:r w:rsidRPr="00F41C5F">
        <w:rPr>
          <w:sz w:val="20"/>
          <w:lang w:val="de-DE"/>
        </w:rPr>
        <w:t xml:space="preserve">.  </w:t>
      </w:r>
      <w:r>
        <w:rPr>
          <w:sz w:val="20"/>
          <w:u w:val="single"/>
        </w:rPr>
        <w:t>AIDS Therapy</w:t>
      </w:r>
      <w:r>
        <w:rPr>
          <w:sz w:val="20"/>
        </w:rPr>
        <w:t>, edited by Raphael Dolin, Henry Masur and Michael Saag:</w:t>
      </w:r>
    </w:p>
    <w:p w14:paraId="2A6F98A8" w14:textId="77777777" w:rsidR="0099272C" w:rsidRDefault="0099272C">
      <w:pPr>
        <w:rPr>
          <w:sz w:val="20"/>
        </w:rPr>
      </w:pPr>
      <w:r>
        <w:rPr>
          <w:sz w:val="20"/>
        </w:rPr>
        <w:t>Churchill Livingstone, 2002.</w:t>
      </w:r>
    </w:p>
    <w:p w14:paraId="1640374E" w14:textId="77777777" w:rsidR="0099272C" w:rsidRDefault="0099272C">
      <w:pPr>
        <w:rPr>
          <w:sz w:val="20"/>
        </w:rPr>
      </w:pPr>
    </w:p>
    <w:p w14:paraId="38966FBF" w14:textId="77777777" w:rsidR="0099272C" w:rsidRDefault="0099272C">
      <w:pPr>
        <w:rPr>
          <w:sz w:val="20"/>
        </w:rPr>
      </w:pPr>
      <w:r>
        <w:rPr>
          <w:sz w:val="20"/>
        </w:rPr>
        <w:t xml:space="preserve">Bartlett JA.  Zalcitabine.  </w:t>
      </w:r>
      <w:r>
        <w:rPr>
          <w:sz w:val="20"/>
          <w:u w:val="single"/>
        </w:rPr>
        <w:t>AIDS Therapy</w:t>
      </w:r>
      <w:r>
        <w:rPr>
          <w:sz w:val="20"/>
        </w:rPr>
        <w:t>; edited by Raphael Dolin, Henry Masur and Michael Saag: Churchill Livingstone, 2007.</w:t>
      </w:r>
    </w:p>
    <w:p w14:paraId="71C6D931" w14:textId="77777777" w:rsidR="00264550" w:rsidRDefault="00264550">
      <w:pPr>
        <w:rPr>
          <w:sz w:val="20"/>
        </w:rPr>
      </w:pPr>
    </w:p>
    <w:p w14:paraId="74873205" w14:textId="6A2C9D67" w:rsidR="00264550" w:rsidRDefault="00264550">
      <w:pPr>
        <w:rPr>
          <w:sz w:val="20"/>
        </w:rPr>
      </w:pPr>
      <w:proofErr w:type="spellStart"/>
      <w:r>
        <w:rPr>
          <w:sz w:val="20"/>
        </w:rPr>
        <w:t>Muiruri</w:t>
      </w:r>
      <w:proofErr w:type="spellEnd"/>
      <w:r>
        <w:rPr>
          <w:sz w:val="20"/>
        </w:rPr>
        <w:t xml:space="preserve"> C, </w:t>
      </w:r>
      <w:proofErr w:type="spellStart"/>
      <w:r>
        <w:rPr>
          <w:sz w:val="20"/>
        </w:rPr>
        <w:t>Ramadhani</w:t>
      </w:r>
      <w:proofErr w:type="spellEnd"/>
      <w:r>
        <w:rPr>
          <w:sz w:val="20"/>
        </w:rPr>
        <w:t xml:space="preserve"> H, Bartlett J.  Antiretroviral Treat in Resource-limited Settings; edited by </w:t>
      </w:r>
      <w:r w:rsidR="0099405D">
        <w:rPr>
          <w:sz w:val="20"/>
        </w:rPr>
        <w:t>Douglas Richman, Thomas Hope and Mario Stevenson: Springer 2015.</w:t>
      </w:r>
    </w:p>
    <w:p w14:paraId="7E49C601" w14:textId="77777777" w:rsidR="0099272C" w:rsidRDefault="0099272C">
      <w:pPr>
        <w:rPr>
          <w:sz w:val="20"/>
        </w:rPr>
      </w:pPr>
    </w:p>
    <w:p w14:paraId="6F3E0979" w14:textId="77777777" w:rsidR="0099272C" w:rsidRDefault="0099272C">
      <w:pPr>
        <w:rPr>
          <w:sz w:val="20"/>
        </w:rPr>
      </w:pPr>
    </w:p>
    <w:p w14:paraId="39FE6390" w14:textId="77777777" w:rsidR="0099272C" w:rsidRDefault="0099272C">
      <w:pPr>
        <w:rPr>
          <w:sz w:val="20"/>
        </w:rPr>
      </w:pPr>
      <w:r>
        <w:rPr>
          <w:b/>
          <w:sz w:val="20"/>
        </w:rPr>
        <w:t>3. Books</w:t>
      </w:r>
    </w:p>
    <w:p w14:paraId="6F3E67D9" w14:textId="77777777" w:rsidR="0099272C" w:rsidRDefault="0099272C">
      <w:pPr>
        <w:rPr>
          <w:sz w:val="20"/>
        </w:rPr>
      </w:pPr>
    </w:p>
    <w:p w14:paraId="4822D62F" w14:textId="77777777" w:rsidR="0099272C" w:rsidRDefault="0099272C">
      <w:pPr>
        <w:rPr>
          <w:sz w:val="20"/>
        </w:rPr>
      </w:pPr>
      <w:r>
        <w:rPr>
          <w:sz w:val="20"/>
        </w:rPr>
        <w:t>Bartlett JA. Editor, Caring for Persons with HIV Infection. Clean Data Publishing Co., 1993.</w:t>
      </w:r>
    </w:p>
    <w:p w14:paraId="7B7FA7B5" w14:textId="77777777" w:rsidR="0099272C" w:rsidRDefault="0099272C">
      <w:pPr>
        <w:rPr>
          <w:sz w:val="20"/>
        </w:rPr>
      </w:pPr>
    </w:p>
    <w:p w14:paraId="6B51B467" w14:textId="77777777" w:rsidR="0099272C" w:rsidRDefault="0099272C">
      <w:pPr>
        <w:rPr>
          <w:sz w:val="20"/>
        </w:rPr>
      </w:pPr>
      <w:r>
        <w:rPr>
          <w:sz w:val="20"/>
        </w:rPr>
        <w:t>Bartlett JA. Editor, Caring for Persons with HIV Infection. Clean Data Publishing Co., 1996.</w:t>
      </w:r>
    </w:p>
    <w:p w14:paraId="3882B1C1" w14:textId="77777777" w:rsidR="0099272C" w:rsidRDefault="0099272C">
      <w:pPr>
        <w:rPr>
          <w:sz w:val="20"/>
        </w:rPr>
      </w:pPr>
    </w:p>
    <w:p w14:paraId="08EA06F8" w14:textId="77777777" w:rsidR="0099272C" w:rsidRDefault="0099272C">
      <w:pPr>
        <w:rPr>
          <w:sz w:val="20"/>
        </w:rPr>
      </w:pPr>
      <w:r>
        <w:rPr>
          <w:sz w:val="20"/>
        </w:rPr>
        <w:t>Bartlett JA. Editor, Caring for Persons with HIV Infection.  Clean Data Publishing Co., 1997.</w:t>
      </w:r>
    </w:p>
    <w:p w14:paraId="151A0102" w14:textId="77777777" w:rsidR="0099272C" w:rsidRDefault="0099272C">
      <w:pPr>
        <w:rPr>
          <w:sz w:val="20"/>
        </w:rPr>
      </w:pPr>
    </w:p>
    <w:p w14:paraId="21A563F3" w14:textId="77777777" w:rsidR="0099272C" w:rsidRDefault="0099272C">
      <w:pPr>
        <w:rPr>
          <w:sz w:val="20"/>
        </w:rPr>
      </w:pPr>
      <w:r>
        <w:rPr>
          <w:b/>
          <w:sz w:val="20"/>
        </w:rPr>
        <w:t>4. Other:</w:t>
      </w:r>
      <w:r>
        <w:rPr>
          <w:sz w:val="20"/>
        </w:rPr>
        <w:t xml:space="preserve">     </w:t>
      </w:r>
    </w:p>
    <w:p w14:paraId="60F819EC" w14:textId="77777777" w:rsidR="0099272C" w:rsidRDefault="0099272C">
      <w:pPr>
        <w:rPr>
          <w:sz w:val="20"/>
        </w:rPr>
      </w:pPr>
    </w:p>
    <w:p w14:paraId="290758DD" w14:textId="77777777" w:rsidR="0099272C" w:rsidRPr="002B0E7B" w:rsidRDefault="0099272C">
      <w:pPr>
        <w:rPr>
          <w:b/>
          <w:sz w:val="20"/>
        </w:rPr>
      </w:pPr>
      <w:r>
        <w:rPr>
          <w:b/>
          <w:sz w:val="20"/>
        </w:rPr>
        <w:t>a. Published scientific reviews.</w:t>
      </w:r>
    </w:p>
    <w:p w14:paraId="19E8DFDE" w14:textId="77777777" w:rsidR="0099272C" w:rsidRDefault="0099272C">
      <w:pPr>
        <w:rPr>
          <w:sz w:val="20"/>
        </w:rPr>
      </w:pPr>
    </w:p>
    <w:p w14:paraId="15E1095D" w14:textId="77777777" w:rsidR="0099272C" w:rsidRDefault="0099272C">
      <w:pPr>
        <w:rPr>
          <w:sz w:val="20"/>
        </w:rPr>
      </w:pPr>
      <w:r>
        <w:rPr>
          <w:sz w:val="20"/>
        </w:rPr>
        <w:t>Bartlett JA. HIV Infection: Current and Future Treatment. Oncology. 4:19-29, 1990.</w:t>
      </w:r>
    </w:p>
    <w:p w14:paraId="7530F3B9" w14:textId="77777777" w:rsidR="0099272C" w:rsidRDefault="0099272C">
      <w:pPr>
        <w:rPr>
          <w:sz w:val="20"/>
        </w:rPr>
      </w:pPr>
    </w:p>
    <w:p w14:paraId="7202F039" w14:textId="77777777" w:rsidR="0099272C" w:rsidRDefault="0099272C">
      <w:pPr>
        <w:rPr>
          <w:sz w:val="20"/>
        </w:rPr>
      </w:pPr>
      <w:r>
        <w:rPr>
          <w:sz w:val="20"/>
        </w:rPr>
        <w:t>Bartlett JA. Current and future treatment of HIV infection. Primary Care and Cancer. 11:35-50, 1991.</w:t>
      </w:r>
    </w:p>
    <w:p w14:paraId="75C6A9D3" w14:textId="77777777" w:rsidR="0099272C" w:rsidRDefault="0099272C">
      <w:pPr>
        <w:rPr>
          <w:sz w:val="20"/>
        </w:rPr>
      </w:pPr>
    </w:p>
    <w:p w14:paraId="616DEBE0" w14:textId="77777777" w:rsidR="0099272C" w:rsidRDefault="0099272C">
      <w:pPr>
        <w:rPr>
          <w:sz w:val="20"/>
        </w:rPr>
      </w:pPr>
      <w:r>
        <w:rPr>
          <w:sz w:val="20"/>
        </w:rPr>
        <w:t>Bartlett JA. Clinical Simulation in the Management of HIV Disease. Medical Age Publishing, 1992.</w:t>
      </w:r>
    </w:p>
    <w:p w14:paraId="50FEE3B0" w14:textId="77777777" w:rsidR="0099272C" w:rsidRDefault="0099272C">
      <w:pPr>
        <w:rPr>
          <w:sz w:val="20"/>
        </w:rPr>
      </w:pPr>
    </w:p>
    <w:p w14:paraId="5D71C5AE" w14:textId="77777777" w:rsidR="0099272C" w:rsidRDefault="0099272C">
      <w:pPr>
        <w:rPr>
          <w:sz w:val="20"/>
        </w:rPr>
      </w:pPr>
      <w:r>
        <w:rPr>
          <w:sz w:val="20"/>
        </w:rPr>
        <w:t>Bartlett JA. Cryptosporidiosis: Standards of practice. PAAC Notes 5:110-112, 1993.</w:t>
      </w:r>
    </w:p>
    <w:p w14:paraId="70B98FE1" w14:textId="77777777" w:rsidR="0099272C" w:rsidRDefault="0099272C">
      <w:pPr>
        <w:rPr>
          <w:sz w:val="20"/>
        </w:rPr>
      </w:pPr>
    </w:p>
    <w:p w14:paraId="19D1AB9E" w14:textId="77777777" w:rsidR="0099272C" w:rsidRDefault="0099272C">
      <w:pPr>
        <w:rPr>
          <w:sz w:val="20"/>
        </w:rPr>
      </w:pPr>
      <w:r w:rsidRPr="00F41C5F">
        <w:rPr>
          <w:sz w:val="20"/>
          <w:lang w:val="de-DE"/>
        </w:rPr>
        <w:lastRenderedPageBreak/>
        <w:t xml:space="preserve">Bartlett JA </w:t>
      </w:r>
      <w:proofErr w:type="spellStart"/>
      <w:r w:rsidRPr="00F41C5F">
        <w:rPr>
          <w:sz w:val="20"/>
          <w:lang w:val="de-DE"/>
        </w:rPr>
        <w:t>and</w:t>
      </w:r>
      <w:proofErr w:type="spellEnd"/>
      <w:r w:rsidRPr="00F41C5F">
        <w:rPr>
          <w:sz w:val="20"/>
          <w:lang w:val="de-DE"/>
        </w:rPr>
        <w:t xml:space="preserve"> Sexton DJ.  </w:t>
      </w:r>
      <w:r>
        <w:rPr>
          <w:sz w:val="20"/>
        </w:rPr>
        <w:t>Decision Making in Medicine: Primary Care of HIV Infection.  Hospital Practice 53-71, 1998.</w:t>
      </w:r>
    </w:p>
    <w:p w14:paraId="1BB19010" w14:textId="77777777" w:rsidR="0099272C" w:rsidRDefault="0099272C">
      <w:pPr>
        <w:rPr>
          <w:sz w:val="20"/>
        </w:rPr>
      </w:pPr>
    </w:p>
    <w:p w14:paraId="05F06A1E" w14:textId="77777777" w:rsidR="0099272C" w:rsidRPr="00B91438" w:rsidRDefault="0099272C" w:rsidP="0099272C">
      <w:pPr>
        <w:tabs>
          <w:tab w:val="left" w:pos="0"/>
        </w:tabs>
        <w:autoSpaceDE w:val="0"/>
        <w:autoSpaceDN w:val="0"/>
        <w:adjustRightInd w:val="0"/>
        <w:rPr>
          <w:rFonts w:cs="Arial"/>
          <w:sz w:val="20"/>
        </w:rPr>
      </w:pPr>
      <w:r w:rsidRPr="00B91438">
        <w:rPr>
          <w:rFonts w:cs="Arial"/>
          <w:sz w:val="20"/>
        </w:rPr>
        <w:t xml:space="preserve">Anderson AM, Bartlett JA. </w:t>
      </w:r>
      <w:r w:rsidRPr="00B91438">
        <w:rPr>
          <w:rFonts w:cs="Arial"/>
          <w:bCs/>
          <w:sz w:val="20"/>
        </w:rPr>
        <w:t>Fixed dose combination abacavir/lamivudine in the treatment of HIV-1 infection</w:t>
      </w:r>
      <w:r w:rsidRPr="00B91438">
        <w:rPr>
          <w:rFonts w:cs="Arial"/>
          <w:sz w:val="20"/>
        </w:rPr>
        <w:t xml:space="preserve">. </w:t>
      </w:r>
      <w:r w:rsidRPr="00B91438">
        <w:rPr>
          <w:rFonts w:cs="Arial"/>
          <w:iCs/>
          <w:sz w:val="20"/>
        </w:rPr>
        <w:t xml:space="preserve">Expert Rev Anti Infect </w:t>
      </w:r>
      <w:proofErr w:type="spellStart"/>
      <w:r w:rsidRPr="00B91438">
        <w:rPr>
          <w:rFonts w:cs="Arial"/>
          <w:iCs/>
          <w:sz w:val="20"/>
        </w:rPr>
        <w:t>Ther</w:t>
      </w:r>
      <w:proofErr w:type="spellEnd"/>
      <w:r w:rsidRPr="00B91438">
        <w:rPr>
          <w:rFonts w:cs="Arial"/>
          <w:iCs/>
          <w:sz w:val="20"/>
        </w:rPr>
        <w:t xml:space="preserve"> </w:t>
      </w:r>
      <w:r w:rsidRPr="00B91438">
        <w:rPr>
          <w:rFonts w:cs="Arial"/>
          <w:sz w:val="20"/>
        </w:rPr>
        <w:t>3:871-883, 2005.</w:t>
      </w:r>
    </w:p>
    <w:p w14:paraId="7323AC21" w14:textId="77777777" w:rsidR="0099272C" w:rsidRPr="00B91438" w:rsidRDefault="0099272C" w:rsidP="0099272C">
      <w:pPr>
        <w:tabs>
          <w:tab w:val="left" w:pos="0"/>
        </w:tabs>
        <w:autoSpaceDE w:val="0"/>
        <w:autoSpaceDN w:val="0"/>
        <w:adjustRightInd w:val="0"/>
        <w:rPr>
          <w:rFonts w:cs="Arial"/>
          <w:sz w:val="20"/>
        </w:rPr>
      </w:pPr>
    </w:p>
    <w:p w14:paraId="3A8F66C6" w14:textId="77777777" w:rsidR="0099272C" w:rsidRPr="00B91438" w:rsidRDefault="0099272C" w:rsidP="0099272C">
      <w:pPr>
        <w:tabs>
          <w:tab w:val="left" w:pos="0"/>
        </w:tabs>
        <w:autoSpaceDE w:val="0"/>
        <w:autoSpaceDN w:val="0"/>
        <w:adjustRightInd w:val="0"/>
        <w:rPr>
          <w:rFonts w:cs="Arial"/>
          <w:sz w:val="20"/>
        </w:rPr>
      </w:pPr>
      <w:r w:rsidRPr="000509C4">
        <w:rPr>
          <w:rFonts w:cs="Arial"/>
          <w:sz w:val="20"/>
        </w:rPr>
        <w:t xml:space="preserve">Henry K, Bartlett JA, Kojic E, Flanigan TP. </w:t>
      </w:r>
      <w:r w:rsidRPr="00B91438">
        <w:rPr>
          <w:rFonts w:cs="Arial"/>
          <w:bCs/>
          <w:sz w:val="20"/>
        </w:rPr>
        <w:t>Antiretroviral rounds. A communication conundrum</w:t>
      </w:r>
      <w:r w:rsidRPr="00B91438">
        <w:rPr>
          <w:rFonts w:cs="Arial"/>
          <w:sz w:val="20"/>
        </w:rPr>
        <w:t xml:space="preserve">. </w:t>
      </w:r>
      <w:r w:rsidRPr="00B91438">
        <w:rPr>
          <w:rFonts w:cs="Arial"/>
          <w:iCs/>
          <w:sz w:val="20"/>
        </w:rPr>
        <w:t xml:space="preserve">AIDS Clin Care </w:t>
      </w:r>
      <w:r w:rsidRPr="00B91438">
        <w:rPr>
          <w:rFonts w:cs="Arial"/>
          <w:sz w:val="20"/>
        </w:rPr>
        <w:t>17:115-116, 2005.</w:t>
      </w:r>
    </w:p>
    <w:p w14:paraId="2A668C47" w14:textId="77777777" w:rsidR="0099272C" w:rsidRDefault="0099272C">
      <w:pPr>
        <w:rPr>
          <w:sz w:val="20"/>
        </w:rPr>
      </w:pPr>
    </w:p>
    <w:p w14:paraId="3B204B2C" w14:textId="77777777" w:rsidR="0099272C" w:rsidRDefault="0099272C" w:rsidP="0099272C">
      <w:pPr>
        <w:rPr>
          <w:sz w:val="20"/>
        </w:rPr>
      </w:pPr>
      <w:r>
        <w:rPr>
          <w:sz w:val="20"/>
        </w:rPr>
        <w:t xml:space="preserve">Anderson AML, Bartlett JA. Changing Antiretroviral Therapy in the Setting of Virologic Relapse: Review of the Current Literature. Current HIV/AIDS Reports 2006; 3:79-85. </w:t>
      </w:r>
    </w:p>
    <w:p w14:paraId="60F0A67B" w14:textId="77777777" w:rsidR="0099272C" w:rsidRDefault="0099272C" w:rsidP="0099272C">
      <w:pPr>
        <w:rPr>
          <w:sz w:val="20"/>
        </w:rPr>
      </w:pPr>
    </w:p>
    <w:p w14:paraId="0B2FB22D" w14:textId="77777777" w:rsidR="0099272C" w:rsidRDefault="0099272C" w:rsidP="0099272C">
      <w:pPr>
        <w:rPr>
          <w:sz w:val="20"/>
        </w:rPr>
      </w:pPr>
      <w:r>
        <w:rPr>
          <w:sz w:val="20"/>
        </w:rPr>
        <w:t xml:space="preserve">Bartlett JA and </w:t>
      </w:r>
      <w:proofErr w:type="spellStart"/>
      <w:r>
        <w:rPr>
          <w:sz w:val="20"/>
        </w:rPr>
        <w:t>Muro</w:t>
      </w:r>
      <w:proofErr w:type="spellEnd"/>
      <w:r>
        <w:rPr>
          <w:sz w:val="20"/>
        </w:rPr>
        <w:t xml:space="preserve"> EP. Generic and branded drugs for the treatment of people living with HIV/AIDS. J Int Assoc Physicians AIDS Care 2007; 6:15-23.</w:t>
      </w:r>
    </w:p>
    <w:p w14:paraId="747A6F8B" w14:textId="77777777" w:rsidR="008A4A99" w:rsidRDefault="008A4A99" w:rsidP="0099272C">
      <w:pPr>
        <w:rPr>
          <w:sz w:val="20"/>
        </w:rPr>
      </w:pPr>
    </w:p>
    <w:p w14:paraId="18161292" w14:textId="44699BAB" w:rsidR="008A4A99" w:rsidRDefault="008A4A99" w:rsidP="0099272C">
      <w:pPr>
        <w:rPr>
          <w:sz w:val="20"/>
        </w:rPr>
      </w:pPr>
      <w:r>
        <w:rPr>
          <w:sz w:val="20"/>
        </w:rPr>
        <w:t>Dow D and Bartlett J.  Dolutegravir, the second-generation of integrase strand transfer inhibitors (INSTIs) for treatment of HIV.  Infectious Disease</w:t>
      </w:r>
      <w:r w:rsidR="00A96A20">
        <w:rPr>
          <w:sz w:val="20"/>
        </w:rPr>
        <w:t>s and Therapy Journal 2014; 3:83-102</w:t>
      </w:r>
    </w:p>
    <w:p w14:paraId="3FD314A1" w14:textId="77777777" w:rsidR="0099272C" w:rsidRDefault="0099272C">
      <w:pPr>
        <w:rPr>
          <w:sz w:val="20"/>
        </w:rPr>
      </w:pPr>
    </w:p>
    <w:p w14:paraId="1FCB4BBE" w14:textId="77777777" w:rsidR="0099272C" w:rsidRDefault="0099272C">
      <w:pPr>
        <w:rPr>
          <w:b/>
          <w:sz w:val="20"/>
        </w:rPr>
      </w:pPr>
      <w:r>
        <w:rPr>
          <w:b/>
          <w:sz w:val="20"/>
        </w:rPr>
        <w:t>b. Editorials, position and background papers, letters to the editor</w:t>
      </w:r>
    </w:p>
    <w:p w14:paraId="5525770A" w14:textId="77777777" w:rsidR="0099272C" w:rsidRDefault="0099272C">
      <w:pPr>
        <w:rPr>
          <w:sz w:val="20"/>
        </w:rPr>
      </w:pPr>
    </w:p>
    <w:p w14:paraId="19548B42" w14:textId="77777777" w:rsidR="0099272C" w:rsidRDefault="0099272C">
      <w:pPr>
        <w:rPr>
          <w:sz w:val="20"/>
        </w:rPr>
      </w:pPr>
      <w:r>
        <w:rPr>
          <w:sz w:val="20"/>
        </w:rPr>
        <w:t>Bartlett JA. HIV therapeutics: An emerging science. Journal of American Medical Association. 260:3051-3052, 1989.</w:t>
      </w:r>
    </w:p>
    <w:p w14:paraId="5B6F2789" w14:textId="77777777" w:rsidR="0099272C" w:rsidRDefault="0099272C">
      <w:pPr>
        <w:rPr>
          <w:sz w:val="20"/>
        </w:rPr>
      </w:pPr>
    </w:p>
    <w:p w14:paraId="524C9453" w14:textId="77777777" w:rsidR="0099272C" w:rsidRDefault="0099272C">
      <w:pPr>
        <w:rPr>
          <w:sz w:val="20"/>
        </w:rPr>
      </w:pPr>
      <w:proofErr w:type="gramStart"/>
      <w:r>
        <w:rPr>
          <w:sz w:val="20"/>
        </w:rPr>
        <w:t>Bartlett  JA</w:t>
      </w:r>
      <w:proofErr w:type="gramEnd"/>
      <w:r>
        <w:rPr>
          <w:sz w:val="20"/>
        </w:rPr>
        <w:t>. HIV testing in North Carolina. North Carolina Medical Journal. 51:150-151, 1990.</w:t>
      </w:r>
    </w:p>
    <w:p w14:paraId="5EE32106" w14:textId="77777777" w:rsidR="0099272C" w:rsidRDefault="0099272C">
      <w:pPr>
        <w:rPr>
          <w:sz w:val="20"/>
        </w:rPr>
      </w:pPr>
    </w:p>
    <w:p w14:paraId="4A76BA19" w14:textId="77777777" w:rsidR="0099272C" w:rsidRDefault="0099272C">
      <w:pPr>
        <w:rPr>
          <w:sz w:val="20"/>
        </w:rPr>
      </w:pPr>
      <w:proofErr w:type="spellStart"/>
      <w:r>
        <w:rPr>
          <w:sz w:val="20"/>
        </w:rPr>
        <w:t>Dideriksen</w:t>
      </w:r>
      <w:proofErr w:type="spellEnd"/>
      <w:r>
        <w:rPr>
          <w:sz w:val="20"/>
        </w:rPr>
        <w:t xml:space="preserve"> P and Bartlett JA. AIDS and Its Metaphors. Book review in New England Journal of Medicine. 322:415, 1990.</w:t>
      </w:r>
    </w:p>
    <w:p w14:paraId="47CE1F88" w14:textId="77777777" w:rsidR="0099272C" w:rsidRDefault="0099272C">
      <w:pPr>
        <w:rPr>
          <w:b/>
          <w:sz w:val="20"/>
        </w:rPr>
      </w:pPr>
    </w:p>
    <w:p w14:paraId="499C8510" w14:textId="77777777" w:rsidR="0099272C" w:rsidRDefault="0099272C">
      <w:pPr>
        <w:rPr>
          <w:sz w:val="20"/>
        </w:rPr>
      </w:pPr>
      <w:proofErr w:type="spellStart"/>
      <w:r>
        <w:rPr>
          <w:sz w:val="20"/>
        </w:rPr>
        <w:t>Shauank</w:t>
      </w:r>
      <w:proofErr w:type="spellEnd"/>
      <w:r>
        <w:rPr>
          <w:sz w:val="20"/>
        </w:rPr>
        <w:t xml:space="preserve"> S, Albright RE and Bartlett JA. Amplifications of human immunodeficiency virus provirus from cerebrospinal fluid: Results of long-term clinical follow-up. Letter to the editor in Journal of Infectious Disease. </w:t>
      </w:r>
    </w:p>
    <w:p w14:paraId="14A99CCB" w14:textId="77777777" w:rsidR="0099272C" w:rsidRDefault="0099272C">
      <w:pPr>
        <w:rPr>
          <w:sz w:val="20"/>
        </w:rPr>
        <w:sectPr w:rsidR="0099272C">
          <w:endnotePr>
            <w:numFmt w:val="decimal"/>
          </w:endnotePr>
          <w:type w:val="continuous"/>
          <w:pgSz w:w="12240" w:h="15840"/>
          <w:pgMar w:top="1440" w:right="1440" w:bottom="1152" w:left="1440" w:header="1440" w:footer="1152" w:gutter="0"/>
          <w:cols w:space="720"/>
          <w:noEndnote/>
        </w:sectPr>
      </w:pPr>
    </w:p>
    <w:p w14:paraId="49F0D364" w14:textId="77777777" w:rsidR="0099272C" w:rsidRDefault="0099272C">
      <w:pPr>
        <w:rPr>
          <w:sz w:val="20"/>
        </w:rPr>
      </w:pPr>
      <w:r>
        <w:rPr>
          <w:sz w:val="20"/>
        </w:rPr>
        <w:t>164:818, 1991.</w:t>
      </w:r>
    </w:p>
    <w:p w14:paraId="36EA6D49" w14:textId="77777777" w:rsidR="0099272C" w:rsidRDefault="0099272C">
      <w:pPr>
        <w:rPr>
          <w:sz w:val="20"/>
        </w:rPr>
      </w:pPr>
    </w:p>
    <w:p w14:paraId="5A6F47B5" w14:textId="77777777" w:rsidR="0099272C" w:rsidRDefault="0099272C">
      <w:pPr>
        <w:rPr>
          <w:sz w:val="20"/>
        </w:rPr>
      </w:pPr>
      <w:r>
        <w:rPr>
          <w:sz w:val="20"/>
        </w:rPr>
        <w:t>Heald AE and Bartlett JA. Cryptosporidium spread in a group residential home. Letter to the editor in Annals of Internal Medicine. 6:121; 467-468, 1994.</w:t>
      </w:r>
    </w:p>
    <w:p w14:paraId="7A1EE1D0" w14:textId="77777777" w:rsidR="0099272C" w:rsidRDefault="0099272C">
      <w:pPr>
        <w:ind w:firstLine="720"/>
        <w:rPr>
          <w:sz w:val="20"/>
        </w:rPr>
      </w:pPr>
    </w:p>
    <w:p w14:paraId="0DC9DA75" w14:textId="77777777" w:rsidR="0099272C" w:rsidRPr="000A0AF2" w:rsidRDefault="0099272C" w:rsidP="0099272C">
      <w:pPr>
        <w:widowControl/>
        <w:autoSpaceDE w:val="0"/>
        <w:autoSpaceDN w:val="0"/>
        <w:adjustRightInd w:val="0"/>
        <w:rPr>
          <w:rFonts w:ascii="Arial" w:hAnsi="Arial" w:cs="Arial"/>
          <w:snapToGrid/>
          <w:szCs w:val="24"/>
        </w:rPr>
      </w:pPr>
      <w:proofErr w:type="spellStart"/>
      <w:r w:rsidRPr="000A0AF2">
        <w:rPr>
          <w:snapToGrid/>
          <w:sz w:val="20"/>
        </w:rPr>
        <w:t>Keitz</w:t>
      </w:r>
      <w:proofErr w:type="spellEnd"/>
      <w:r w:rsidRPr="000A0AF2">
        <w:rPr>
          <w:snapToGrid/>
          <w:sz w:val="20"/>
        </w:rPr>
        <w:t xml:space="preserve"> SA, Bartlett JA. </w:t>
      </w:r>
      <w:r w:rsidRPr="000A0AF2">
        <w:rPr>
          <w:bCs/>
          <w:snapToGrid/>
          <w:sz w:val="20"/>
        </w:rPr>
        <w:t>Facing the challenge of HIV. Primary care physicians have an obligation to care for those infected</w:t>
      </w:r>
      <w:r w:rsidRPr="000A0AF2">
        <w:rPr>
          <w:snapToGrid/>
          <w:sz w:val="20"/>
        </w:rPr>
        <w:t xml:space="preserve">. </w:t>
      </w:r>
      <w:r w:rsidRPr="000A0AF2">
        <w:rPr>
          <w:iCs/>
          <w:snapToGrid/>
          <w:sz w:val="20"/>
        </w:rPr>
        <w:t xml:space="preserve">N C Med </w:t>
      </w:r>
      <w:proofErr w:type="gramStart"/>
      <w:r w:rsidRPr="000A0AF2">
        <w:rPr>
          <w:iCs/>
          <w:snapToGrid/>
          <w:sz w:val="20"/>
        </w:rPr>
        <w:t xml:space="preserve">J </w:t>
      </w:r>
      <w:r>
        <w:rPr>
          <w:iCs/>
          <w:snapToGrid/>
          <w:sz w:val="20"/>
        </w:rPr>
        <w:t xml:space="preserve"> </w:t>
      </w:r>
      <w:r w:rsidRPr="000A0AF2">
        <w:rPr>
          <w:snapToGrid/>
          <w:sz w:val="20"/>
        </w:rPr>
        <w:t>55:</w:t>
      </w:r>
      <w:r>
        <w:rPr>
          <w:snapToGrid/>
          <w:sz w:val="20"/>
        </w:rPr>
        <w:t>10</w:t>
      </w:r>
      <w:proofErr w:type="gramEnd"/>
      <w:r>
        <w:rPr>
          <w:snapToGrid/>
          <w:sz w:val="20"/>
        </w:rPr>
        <w:t xml:space="preserve">; </w:t>
      </w:r>
      <w:r w:rsidRPr="000A0AF2">
        <w:rPr>
          <w:snapToGrid/>
          <w:sz w:val="20"/>
        </w:rPr>
        <w:t>468-470</w:t>
      </w:r>
      <w:r>
        <w:rPr>
          <w:snapToGrid/>
          <w:sz w:val="20"/>
        </w:rPr>
        <w:t>, 1994</w:t>
      </w:r>
      <w:r w:rsidRPr="000A0AF2">
        <w:rPr>
          <w:rFonts w:ascii="Arial" w:hAnsi="Arial" w:cs="Arial"/>
          <w:snapToGrid/>
          <w:szCs w:val="24"/>
        </w:rPr>
        <w:t>.</w:t>
      </w:r>
    </w:p>
    <w:p w14:paraId="13CE7194" w14:textId="77777777" w:rsidR="0099272C" w:rsidRDefault="0099272C">
      <w:pPr>
        <w:rPr>
          <w:sz w:val="20"/>
        </w:rPr>
      </w:pPr>
    </w:p>
    <w:p w14:paraId="71E801A5" w14:textId="77777777" w:rsidR="0099272C" w:rsidRDefault="0099272C">
      <w:pPr>
        <w:rPr>
          <w:sz w:val="20"/>
        </w:rPr>
      </w:pPr>
      <w:r>
        <w:rPr>
          <w:sz w:val="20"/>
        </w:rPr>
        <w:t xml:space="preserve">Bartlett JA. The search for an AIDS vaccine: Ethical issues in the development and testing of a preventive AIDS </w:t>
      </w:r>
    </w:p>
    <w:p w14:paraId="6C9410B3" w14:textId="77777777" w:rsidR="0099272C" w:rsidRDefault="0099272C">
      <w:pPr>
        <w:rPr>
          <w:sz w:val="20"/>
        </w:rPr>
      </w:pPr>
      <w:r>
        <w:rPr>
          <w:sz w:val="20"/>
        </w:rPr>
        <w:t>vaccine. Book review in Journal of Health Care Politics, Policy and Law. 22:261-263, 1996.</w:t>
      </w:r>
    </w:p>
    <w:p w14:paraId="07518350" w14:textId="77777777" w:rsidR="0099272C" w:rsidRDefault="0099272C">
      <w:pPr>
        <w:rPr>
          <w:sz w:val="20"/>
        </w:rPr>
      </w:pPr>
    </w:p>
    <w:p w14:paraId="5D275746" w14:textId="77777777" w:rsidR="0099272C" w:rsidRDefault="0099272C">
      <w:pPr>
        <w:rPr>
          <w:sz w:val="20"/>
        </w:rPr>
      </w:pPr>
      <w:r>
        <w:rPr>
          <w:sz w:val="20"/>
        </w:rPr>
        <w:t xml:space="preserve">Bartlett JA and </w:t>
      </w:r>
      <w:proofErr w:type="spellStart"/>
      <w:r>
        <w:rPr>
          <w:sz w:val="20"/>
        </w:rPr>
        <w:t>Maro</w:t>
      </w:r>
      <w:proofErr w:type="spellEnd"/>
      <w:r>
        <w:rPr>
          <w:sz w:val="20"/>
        </w:rPr>
        <w:t xml:space="preserve"> VP.  Stavudine in first-line antiretroviral regimens in resource-limited settings: time for a better solution.  HIV Therapy 3:1-3; 2009.</w:t>
      </w:r>
    </w:p>
    <w:p w14:paraId="33A9C8E4" w14:textId="77777777" w:rsidR="001E13B9" w:rsidRDefault="001E13B9">
      <w:pPr>
        <w:rPr>
          <w:sz w:val="20"/>
        </w:rPr>
      </w:pPr>
    </w:p>
    <w:p w14:paraId="138C9FC8" w14:textId="22169DE8" w:rsidR="001E13B9" w:rsidRDefault="001E13B9">
      <w:pPr>
        <w:rPr>
          <w:sz w:val="20"/>
        </w:rPr>
      </w:pPr>
      <w:r>
        <w:rPr>
          <w:sz w:val="20"/>
        </w:rPr>
        <w:t>Bartlett JA.  Lack of protease inhibitor resistance following treatment failure- too good to be true</w:t>
      </w:r>
      <w:r w:rsidR="00A96A20">
        <w:rPr>
          <w:sz w:val="20"/>
        </w:rPr>
        <w:t>?  J Clin Invest 2013; 123:3704-3705.</w:t>
      </w:r>
    </w:p>
    <w:p w14:paraId="15631627" w14:textId="77777777" w:rsidR="00264550" w:rsidRDefault="00264550">
      <w:pPr>
        <w:rPr>
          <w:sz w:val="20"/>
        </w:rPr>
      </w:pPr>
    </w:p>
    <w:p w14:paraId="155595DC" w14:textId="0594087E" w:rsidR="00264550" w:rsidRDefault="00264550">
      <w:pPr>
        <w:rPr>
          <w:sz w:val="20"/>
        </w:rPr>
      </w:pPr>
      <w:proofErr w:type="spellStart"/>
      <w:r>
        <w:rPr>
          <w:sz w:val="20"/>
        </w:rPr>
        <w:t>Jaacks</w:t>
      </w:r>
      <w:proofErr w:type="spellEnd"/>
      <w:r>
        <w:rPr>
          <w:sz w:val="20"/>
        </w:rPr>
        <w:t xml:space="preserve"> L, Ali M, Bartlett J, Bloomfield G, Checkley W, </w:t>
      </w:r>
      <w:proofErr w:type="spellStart"/>
      <w:r>
        <w:rPr>
          <w:sz w:val="20"/>
        </w:rPr>
        <w:t>Gaziano</w:t>
      </w:r>
      <w:proofErr w:type="spellEnd"/>
      <w:r>
        <w:rPr>
          <w:sz w:val="20"/>
        </w:rPr>
        <w:t xml:space="preserve"> T, </w:t>
      </w:r>
      <w:proofErr w:type="spellStart"/>
      <w:r>
        <w:rPr>
          <w:sz w:val="20"/>
        </w:rPr>
        <w:t>Heimburger</w:t>
      </w:r>
      <w:proofErr w:type="spellEnd"/>
      <w:r>
        <w:rPr>
          <w:sz w:val="20"/>
        </w:rPr>
        <w:t xml:space="preserve"> D, Kishore S, Kohler R, </w:t>
      </w:r>
      <w:proofErr w:type="spellStart"/>
      <w:r>
        <w:rPr>
          <w:sz w:val="20"/>
        </w:rPr>
        <w:t>Lipska</w:t>
      </w:r>
      <w:proofErr w:type="spellEnd"/>
      <w:r>
        <w:rPr>
          <w:sz w:val="20"/>
        </w:rPr>
        <w:t xml:space="preserve"> K, </w:t>
      </w:r>
      <w:proofErr w:type="spellStart"/>
      <w:r>
        <w:rPr>
          <w:sz w:val="20"/>
        </w:rPr>
        <w:t>Manders</w:t>
      </w:r>
      <w:proofErr w:type="spellEnd"/>
      <w:r>
        <w:rPr>
          <w:sz w:val="20"/>
        </w:rPr>
        <w:t xml:space="preserve"> O, </w:t>
      </w:r>
      <w:proofErr w:type="spellStart"/>
      <w:r>
        <w:rPr>
          <w:sz w:val="20"/>
        </w:rPr>
        <w:t>Ngaruiya</w:t>
      </w:r>
      <w:proofErr w:type="spellEnd"/>
      <w:r>
        <w:rPr>
          <w:sz w:val="20"/>
        </w:rPr>
        <w:t xml:space="preserve"> C, Peck R, Burroughs Pena M, Watkins D, Siegel K, Narayan V.  Global Noncommunicable disease research: Opportunities and challenges.  Ann Int Med 2015; </w:t>
      </w:r>
      <w:proofErr w:type="spellStart"/>
      <w:r>
        <w:rPr>
          <w:sz w:val="20"/>
        </w:rPr>
        <w:t>doi</w:t>
      </w:r>
      <w:proofErr w:type="spellEnd"/>
      <w:r>
        <w:rPr>
          <w:sz w:val="20"/>
        </w:rPr>
        <w:t>: 10.7326/M15-1068.</w:t>
      </w:r>
    </w:p>
    <w:p w14:paraId="1B168019" w14:textId="77777777" w:rsidR="00264550" w:rsidRDefault="00264550">
      <w:pPr>
        <w:rPr>
          <w:sz w:val="20"/>
        </w:rPr>
      </w:pPr>
    </w:p>
    <w:p w14:paraId="493D0D02" w14:textId="6B71B16B" w:rsidR="00264550" w:rsidRDefault="00264550">
      <w:pPr>
        <w:rPr>
          <w:sz w:val="20"/>
        </w:rPr>
      </w:pPr>
      <w:r>
        <w:rPr>
          <w:sz w:val="20"/>
        </w:rPr>
        <w:t xml:space="preserve">Kishore S, Bartlett J, Bloomfield G, </w:t>
      </w:r>
      <w:proofErr w:type="spellStart"/>
      <w:r>
        <w:rPr>
          <w:sz w:val="20"/>
        </w:rPr>
        <w:t>Heimburger</w:t>
      </w:r>
      <w:proofErr w:type="spellEnd"/>
      <w:r>
        <w:rPr>
          <w:sz w:val="20"/>
        </w:rPr>
        <w:t xml:space="preserve"> D, </w:t>
      </w:r>
      <w:proofErr w:type="spellStart"/>
      <w:r>
        <w:rPr>
          <w:sz w:val="20"/>
        </w:rPr>
        <w:t>Jaacks</w:t>
      </w:r>
      <w:proofErr w:type="spellEnd"/>
      <w:r>
        <w:rPr>
          <w:sz w:val="20"/>
        </w:rPr>
        <w:t xml:space="preserve"> L, </w:t>
      </w:r>
      <w:proofErr w:type="spellStart"/>
      <w:r>
        <w:rPr>
          <w:sz w:val="20"/>
        </w:rPr>
        <w:t>Lipska</w:t>
      </w:r>
      <w:proofErr w:type="spellEnd"/>
      <w:r>
        <w:rPr>
          <w:sz w:val="20"/>
        </w:rPr>
        <w:t xml:space="preserve"> K, </w:t>
      </w:r>
      <w:proofErr w:type="spellStart"/>
      <w:r>
        <w:rPr>
          <w:sz w:val="20"/>
        </w:rPr>
        <w:t>Ngaruiya</w:t>
      </w:r>
      <w:proofErr w:type="spellEnd"/>
      <w:r>
        <w:rPr>
          <w:sz w:val="20"/>
        </w:rPr>
        <w:t xml:space="preserve"> C, Peck R, Burroughs Pena M, Siegel K, </w:t>
      </w:r>
      <w:proofErr w:type="spellStart"/>
      <w:r>
        <w:rPr>
          <w:sz w:val="20"/>
        </w:rPr>
        <w:t>Manders</w:t>
      </w:r>
      <w:proofErr w:type="spellEnd"/>
      <w:r>
        <w:rPr>
          <w:sz w:val="20"/>
        </w:rPr>
        <w:t xml:space="preserve"> O, Narayan V, Ali M.  The Atlanta Declaration: A twenty-first century vision for US-based global noncommunicable disease research.  Health Affairs Blog</w:t>
      </w:r>
      <w:r w:rsidR="00ED596D">
        <w:rPr>
          <w:sz w:val="20"/>
        </w:rPr>
        <w:t>; published</w:t>
      </w:r>
      <w:r>
        <w:rPr>
          <w:sz w:val="20"/>
        </w:rPr>
        <w:t xml:space="preserve"> </w:t>
      </w:r>
      <w:r w:rsidR="00ED596D">
        <w:rPr>
          <w:sz w:val="20"/>
        </w:rPr>
        <w:t xml:space="preserve">September 9, </w:t>
      </w:r>
      <w:r>
        <w:rPr>
          <w:sz w:val="20"/>
        </w:rPr>
        <w:t>2015.</w:t>
      </w:r>
    </w:p>
    <w:p w14:paraId="03B051A8" w14:textId="1E395035" w:rsidR="00464957" w:rsidRDefault="00464957">
      <w:pPr>
        <w:rPr>
          <w:sz w:val="20"/>
        </w:rPr>
      </w:pPr>
    </w:p>
    <w:p w14:paraId="17C6C13F" w14:textId="7807CA40" w:rsidR="00464957" w:rsidRDefault="00464957">
      <w:pPr>
        <w:rPr>
          <w:sz w:val="20"/>
        </w:rPr>
      </w:pPr>
      <w:r>
        <w:rPr>
          <w:sz w:val="20"/>
        </w:rPr>
        <w:t xml:space="preserve">Ibrahim G, </w:t>
      </w:r>
      <w:proofErr w:type="spellStart"/>
      <w:r>
        <w:rPr>
          <w:sz w:val="20"/>
        </w:rPr>
        <w:t>Msuka</w:t>
      </w:r>
      <w:proofErr w:type="spellEnd"/>
      <w:r>
        <w:rPr>
          <w:sz w:val="20"/>
        </w:rPr>
        <w:t xml:space="preserve"> G, </w:t>
      </w:r>
      <w:proofErr w:type="spellStart"/>
      <w:r>
        <w:rPr>
          <w:sz w:val="20"/>
        </w:rPr>
        <w:t>Luzinge</w:t>
      </w:r>
      <w:proofErr w:type="spellEnd"/>
      <w:r>
        <w:rPr>
          <w:sz w:val="20"/>
        </w:rPr>
        <w:t xml:space="preserve"> H, </w:t>
      </w:r>
      <w:proofErr w:type="spellStart"/>
      <w:r>
        <w:rPr>
          <w:sz w:val="20"/>
        </w:rPr>
        <w:t>Tarimo</w:t>
      </w:r>
      <w:proofErr w:type="spellEnd"/>
      <w:r>
        <w:rPr>
          <w:sz w:val="20"/>
        </w:rPr>
        <w:t xml:space="preserve"> C, </w:t>
      </w:r>
      <w:proofErr w:type="spellStart"/>
      <w:r>
        <w:rPr>
          <w:sz w:val="20"/>
        </w:rPr>
        <w:t>Kulanga</w:t>
      </w:r>
      <w:proofErr w:type="spellEnd"/>
      <w:r>
        <w:rPr>
          <w:sz w:val="20"/>
        </w:rPr>
        <w:t xml:space="preserve"> A, </w:t>
      </w:r>
      <w:proofErr w:type="spellStart"/>
      <w:r>
        <w:rPr>
          <w:sz w:val="20"/>
        </w:rPr>
        <w:t>Mteta</w:t>
      </w:r>
      <w:proofErr w:type="spellEnd"/>
      <w:r>
        <w:rPr>
          <w:sz w:val="20"/>
        </w:rPr>
        <w:t xml:space="preserve"> A, Bartlett J.  E-learning utilization at the </w:t>
      </w:r>
      <w:r>
        <w:rPr>
          <w:sz w:val="20"/>
        </w:rPr>
        <w:lastRenderedPageBreak/>
        <w:t xml:space="preserve">Kilimanjaro Christian Medical University College (KCMU Co) during the COVID-19 period.  </w:t>
      </w:r>
      <w:proofErr w:type="spellStart"/>
      <w:r>
        <w:rPr>
          <w:sz w:val="20"/>
        </w:rPr>
        <w:t>AFREHealth</w:t>
      </w:r>
      <w:proofErr w:type="spellEnd"/>
      <w:r>
        <w:rPr>
          <w:sz w:val="20"/>
        </w:rPr>
        <w:t xml:space="preserve"> Newsletter October 2020.</w:t>
      </w:r>
    </w:p>
    <w:p w14:paraId="494BEFA5" w14:textId="77777777" w:rsidR="0099272C" w:rsidRDefault="0099272C">
      <w:pPr>
        <w:rPr>
          <w:sz w:val="20"/>
        </w:rPr>
      </w:pPr>
    </w:p>
    <w:p w14:paraId="01357745" w14:textId="77777777" w:rsidR="0099272C" w:rsidRPr="00B529DB" w:rsidRDefault="0099272C">
      <w:pPr>
        <w:rPr>
          <w:b/>
          <w:sz w:val="20"/>
        </w:rPr>
      </w:pPr>
      <w:r w:rsidRPr="00B529DB">
        <w:rPr>
          <w:b/>
          <w:sz w:val="20"/>
        </w:rPr>
        <w:t>Editorial Service:</w:t>
      </w:r>
    </w:p>
    <w:p w14:paraId="7B2D3BE0" w14:textId="77777777" w:rsidR="0099272C" w:rsidRPr="00B529DB" w:rsidRDefault="0099272C">
      <w:pPr>
        <w:rPr>
          <w:sz w:val="20"/>
        </w:rPr>
      </w:pPr>
    </w:p>
    <w:p w14:paraId="115EE7DB" w14:textId="77777777" w:rsidR="0099272C" w:rsidRPr="00B529DB" w:rsidRDefault="0099272C">
      <w:pPr>
        <w:rPr>
          <w:sz w:val="20"/>
        </w:rPr>
      </w:pPr>
      <w:r w:rsidRPr="00B529DB">
        <w:rPr>
          <w:sz w:val="20"/>
        </w:rPr>
        <w:t xml:space="preserve">                Ad hoc reviewer New England Journal of Medicine, </w:t>
      </w:r>
      <w:proofErr w:type="spellStart"/>
      <w:r w:rsidRPr="00B529DB">
        <w:rPr>
          <w:sz w:val="20"/>
        </w:rPr>
        <w:t>PLoS</w:t>
      </w:r>
      <w:proofErr w:type="spellEnd"/>
      <w:r w:rsidRPr="00B529DB">
        <w:rPr>
          <w:sz w:val="20"/>
        </w:rPr>
        <w:t xml:space="preserve"> Medicine, Journal of Infectious </w:t>
      </w:r>
      <w:proofErr w:type="gramStart"/>
      <w:r w:rsidRPr="00B529DB">
        <w:rPr>
          <w:sz w:val="20"/>
        </w:rPr>
        <w:t xml:space="preserve">Diseases,   </w:t>
      </w:r>
      <w:proofErr w:type="gramEnd"/>
      <w:r w:rsidRPr="00B529DB">
        <w:rPr>
          <w:sz w:val="20"/>
        </w:rPr>
        <w:t xml:space="preserve">                       Clinical Infectious Diseases, Journal of the American Medical Association, Antiviral Therapy</w:t>
      </w:r>
    </w:p>
    <w:p w14:paraId="00F175BC" w14:textId="77777777" w:rsidR="0099272C" w:rsidRPr="00B529DB" w:rsidRDefault="0099272C">
      <w:pPr>
        <w:rPr>
          <w:sz w:val="20"/>
        </w:rPr>
      </w:pPr>
    </w:p>
    <w:p w14:paraId="387E4EA7" w14:textId="3FD3A775" w:rsidR="0099272C" w:rsidRPr="00B529DB" w:rsidRDefault="0099272C">
      <w:pPr>
        <w:rPr>
          <w:sz w:val="20"/>
        </w:rPr>
      </w:pPr>
      <w:r w:rsidRPr="00B529DB">
        <w:rPr>
          <w:sz w:val="20"/>
        </w:rPr>
        <w:t xml:space="preserve">                Section Editor, Current HIV/AIDS Reports, March 2007</w:t>
      </w:r>
    </w:p>
    <w:p w14:paraId="609C214D" w14:textId="77777777" w:rsidR="0099272C" w:rsidRPr="00B529DB" w:rsidRDefault="0099272C">
      <w:pPr>
        <w:rPr>
          <w:sz w:val="20"/>
        </w:rPr>
      </w:pPr>
    </w:p>
    <w:p w14:paraId="60B66F7F" w14:textId="77777777" w:rsidR="0099272C" w:rsidRPr="00B529DB" w:rsidRDefault="0099272C">
      <w:pPr>
        <w:rPr>
          <w:sz w:val="20"/>
        </w:rPr>
      </w:pPr>
      <w:r w:rsidRPr="00B529DB">
        <w:rPr>
          <w:sz w:val="20"/>
        </w:rPr>
        <w:t xml:space="preserve">                Academic Editor, </w:t>
      </w:r>
      <w:proofErr w:type="spellStart"/>
      <w:r w:rsidRPr="00B529DB">
        <w:rPr>
          <w:sz w:val="20"/>
        </w:rPr>
        <w:t>PLoS</w:t>
      </w:r>
      <w:proofErr w:type="spellEnd"/>
      <w:r w:rsidRPr="00B529DB">
        <w:rPr>
          <w:sz w:val="20"/>
        </w:rPr>
        <w:t xml:space="preserve"> Medicine November 2007.</w:t>
      </w:r>
    </w:p>
    <w:p w14:paraId="51E043E3" w14:textId="77777777" w:rsidR="0099272C" w:rsidRPr="00B529DB" w:rsidRDefault="0099272C">
      <w:pPr>
        <w:rPr>
          <w:sz w:val="20"/>
        </w:rPr>
      </w:pPr>
    </w:p>
    <w:p w14:paraId="239932C2" w14:textId="77777777" w:rsidR="0099272C" w:rsidRPr="00B529DB" w:rsidRDefault="0099272C">
      <w:pPr>
        <w:rPr>
          <w:sz w:val="20"/>
        </w:rPr>
      </w:pPr>
      <w:r w:rsidRPr="00B529DB">
        <w:rPr>
          <w:sz w:val="20"/>
        </w:rPr>
        <w:t xml:space="preserve">                Section Editor, Global/International Health; UpToDate Textbook of Medicine</w:t>
      </w:r>
    </w:p>
    <w:p w14:paraId="473D0768" w14:textId="77777777" w:rsidR="0099272C" w:rsidRPr="00B529DB" w:rsidRDefault="0099272C">
      <w:pPr>
        <w:rPr>
          <w:sz w:val="20"/>
        </w:rPr>
      </w:pPr>
    </w:p>
    <w:p w14:paraId="0B51ECD6" w14:textId="77777777" w:rsidR="0099272C" w:rsidRDefault="0099272C">
      <w:pPr>
        <w:rPr>
          <w:sz w:val="20"/>
        </w:rPr>
      </w:pPr>
      <w:r>
        <w:rPr>
          <w:b/>
          <w:sz w:val="20"/>
        </w:rPr>
        <w:t>Consultant appointments:</w:t>
      </w:r>
    </w:p>
    <w:p w14:paraId="60F78F3A" w14:textId="77777777" w:rsidR="0099272C" w:rsidRDefault="0099272C">
      <w:pPr>
        <w:rPr>
          <w:sz w:val="20"/>
        </w:rPr>
      </w:pPr>
    </w:p>
    <w:p w14:paraId="143E9AD6" w14:textId="77777777" w:rsidR="0099272C" w:rsidRDefault="0099272C">
      <w:pPr>
        <w:ind w:firstLine="720"/>
        <w:rPr>
          <w:sz w:val="20"/>
        </w:rPr>
      </w:pPr>
      <w:r>
        <w:rPr>
          <w:sz w:val="20"/>
        </w:rPr>
        <w:t>Primary Infection Committee, NIAID AIDS Clinical Trials Group</w:t>
      </w:r>
    </w:p>
    <w:p w14:paraId="40C6B366" w14:textId="77777777" w:rsidR="0099272C" w:rsidRDefault="0099272C">
      <w:pPr>
        <w:rPr>
          <w:sz w:val="20"/>
        </w:rPr>
      </w:pPr>
    </w:p>
    <w:p w14:paraId="21DD179D" w14:textId="77777777" w:rsidR="0099272C" w:rsidRDefault="0099272C">
      <w:pPr>
        <w:ind w:firstLine="720"/>
        <w:rPr>
          <w:sz w:val="20"/>
        </w:rPr>
      </w:pPr>
      <w:r>
        <w:rPr>
          <w:sz w:val="20"/>
        </w:rPr>
        <w:t>Combined Therapies Working Group, NIAID AIDS Clinical Trials Group</w:t>
      </w:r>
    </w:p>
    <w:p w14:paraId="39DFA76B" w14:textId="77777777" w:rsidR="0099272C" w:rsidRDefault="0099272C">
      <w:pPr>
        <w:ind w:firstLine="720"/>
        <w:rPr>
          <w:sz w:val="20"/>
        </w:rPr>
      </w:pPr>
    </w:p>
    <w:p w14:paraId="5426955A" w14:textId="77777777" w:rsidR="0099272C" w:rsidRDefault="0099272C">
      <w:pPr>
        <w:ind w:firstLine="720"/>
        <w:rPr>
          <w:sz w:val="20"/>
        </w:rPr>
      </w:pPr>
      <w:r>
        <w:rPr>
          <w:sz w:val="20"/>
        </w:rPr>
        <w:t>Immune Based Therapy Working Group, NIAID AIDS Clinical Trials Group</w:t>
      </w:r>
    </w:p>
    <w:p w14:paraId="673C8399" w14:textId="77777777" w:rsidR="0099272C" w:rsidRDefault="0099272C">
      <w:pPr>
        <w:ind w:firstLine="720"/>
        <w:rPr>
          <w:sz w:val="20"/>
        </w:rPr>
      </w:pPr>
    </w:p>
    <w:p w14:paraId="17915F9F" w14:textId="77777777" w:rsidR="0099272C" w:rsidRDefault="0099272C">
      <w:pPr>
        <w:ind w:firstLine="720"/>
        <w:rPr>
          <w:sz w:val="20"/>
        </w:rPr>
      </w:pPr>
      <w:r>
        <w:rPr>
          <w:sz w:val="20"/>
        </w:rPr>
        <w:t>Expert Panel on HIV Infected Health Care Providers, North Carolina Department of Public Health</w:t>
      </w:r>
    </w:p>
    <w:p w14:paraId="3F0E24D6" w14:textId="77777777" w:rsidR="0099272C" w:rsidRDefault="0099272C">
      <w:pPr>
        <w:ind w:firstLine="720"/>
        <w:rPr>
          <w:sz w:val="20"/>
        </w:rPr>
      </w:pPr>
    </w:p>
    <w:p w14:paraId="1CA809EC" w14:textId="77777777" w:rsidR="0099272C" w:rsidRDefault="0099272C">
      <w:pPr>
        <w:ind w:firstLine="720"/>
        <w:rPr>
          <w:sz w:val="20"/>
        </w:rPr>
      </w:pPr>
      <w:r>
        <w:rPr>
          <w:sz w:val="20"/>
        </w:rPr>
        <w:t xml:space="preserve">Chair, Data and Safety Monitoring Board, Burroughs </w:t>
      </w:r>
      <w:proofErr w:type="spellStart"/>
      <w:r>
        <w:rPr>
          <w:sz w:val="20"/>
        </w:rPr>
        <w:t>Wellcome</w:t>
      </w:r>
      <w:proofErr w:type="spellEnd"/>
      <w:r>
        <w:rPr>
          <w:sz w:val="20"/>
        </w:rPr>
        <w:t xml:space="preserve"> Protocol BW 113:34, 225:03.</w:t>
      </w:r>
    </w:p>
    <w:p w14:paraId="759176F3" w14:textId="77777777" w:rsidR="0099272C" w:rsidRDefault="0099272C">
      <w:pPr>
        <w:ind w:firstLine="720"/>
        <w:rPr>
          <w:sz w:val="20"/>
        </w:rPr>
      </w:pPr>
    </w:p>
    <w:p w14:paraId="688D4EC5" w14:textId="77777777" w:rsidR="0099272C" w:rsidRDefault="0099272C">
      <w:pPr>
        <w:ind w:firstLine="720"/>
        <w:rPr>
          <w:sz w:val="20"/>
        </w:rPr>
      </w:pPr>
      <w:r>
        <w:rPr>
          <w:sz w:val="20"/>
        </w:rPr>
        <w:t>Pathogenesis Focus Group, NIAID AIDS Clinical Trials Group</w:t>
      </w:r>
    </w:p>
    <w:p w14:paraId="1013DD92" w14:textId="77777777" w:rsidR="0099272C" w:rsidRDefault="0099272C">
      <w:pPr>
        <w:ind w:firstLine="720"/>
        <w:rPr>
          <w:sz w:val="20"/>
        </w:rPr>
      </w:pPr>
    </w:p>
    <w:p w14:paraId="6527E322" w14:textId="77777777" w:rsidR="0099272C" w:rsidRDefault="0099272C">
      <w:pPr>
        <w:ind w:firstLine="720"/>
        <w:rPr>
          <w:sz w:val="20"/>
        </w:rPr>
      </w:pPr>
      <w:r>
        <w:rPr>
          <w:sz w:val="20"/>
        </w:rPr>
        <w:t>Chair, Treatment Intensification Focus Group, NIAID AIDS Clinical Trials Group</w:t>
      </w:r>
    </w:p>
    <w:p w14:paraId="464178ED" w14:textId="77777777" w:rsidR="0099272C" w:rsidRDefault="0099272C">
      <w:pPr>
        <w:ind w:firstLine="720"/>
        <w:rPr>
          <w:sz w:val="20"/>
        </w:rPr>
      </w:pPr>
    </w:p>
    <w:p w14:paraId="58C8F350" w14:textId="77777777" w:rsidR="0099272C" w:rsidRDefault="0099272C">
      <w:pPr>
        <w:ind w:firstLine="720"/>
        <w:rPr>
          <w:sz w:val="20"/>
        </w:rPr>
      </w:pPr>
      <w:r>
        <w:rPr>
          <w:sz w:val="20"/>
        </w:rPr>
        <w:t>HIV Disease Research Agenda Committee, Adult AIDS Clinical Trials Group</w:t>
      </w:r>
    </w:p>
    <w:p w14:paraId="302B2E63" w14:textId="77777777" w:rsidR="0099272C" w:rsidRDefault="0099272C">
      <w:pPr>
        <w:ind w:firstLine="720"/>
        <w:rPr>
          <w:sz w:val="20"/>
        </w:rPr>
      </w:pPr>
    </w:p>
    <w:p w14:paraId="039F5C24" w14:textId="77777777" w:rsidR="0099272C" w:rsidRDefault="0099272C">
      <w:pPr>
        <w:ind w:firstLine="720"/>
        <w:rPr>
          <w:sz w:val="20"/>
        </w:rPr>
      </w:pPr>
      <w:r>
        <w:rPr>
          <w:sz w:val="20"/>
        </w:rPr>
        <w:t>Executive Committee, Adult AIDS Clinical Trials Group</w:t>
      </w:r>
    </w:p>
    <w:p w14:paraId="139E9232" w14:textId="77777777" w:rsidR="0099272C" w:rsidRDefault="0099272C">
      <w:pPr>
        <w:ind w:firstLine="720"/>
        <w:rPr>
          <w:sz w:val="20"/>
        </w:rPr>
      </w:pPr>
    </w:p>
    <w:p w14:paraId="455B35B8" w14:textId="77777777" w:rsidR="0099272C" w:rsidRDefault="0099272C">
      <w:pPr>
        <w:ind w:firstLine="720"/>
        <w:rPr>
          <w:sz w:val="20"/>
        </w:rPr>
      </w:pPr>
      <w:r>
        <w:rPr>
          <w:sz w:val="20"/>
        </w:rPr>
        <w:t>When to Switch Working Group, Adult AIDS Clinical Trials Group</w:t>
      </w:r>
    </w:p>
    <w:p w14:paraId="5728BE77" w14:textId="77777777" w:rsidR="0099272C" w:rsidRDefault="0099272C">
      <w:pPr>
        <w:ind w:firstLine="720"/>
        <w:rPr>
          <w:sz w:val="20"/>
        </w:rPr>
      </w:pPr>
    </w:p>
    <w:p w14:paraId="511FC747" w14:textId="77777777" w:rsidR="0099272C" w:rsidRDefault="0099272C">
      <w:pPr>
        <w:ind w:firstLine="720"/>
        <w:rPr>
          <w:sz w:val="20"/>
        </w:rPr>
      </w:pPr>
      <w:r>
        <w:rPr>
          <w:sz w:val="20"/>
        </w:rPr>
        <w:t>Intermittent Therapy Focus Group, Adult AIDS Clinical Trials Group</w:t>
      </w:r>
    </w:p>
    <w:p w14:paraId="4B2CC5C9" w14:textId="77777777" w:rsidR="0099272C" w:rsidRDefault="0099272C">
      <w:pPr>
        <w:ind w:firstLine="720"/>
        <w:rPr>
          <w:sz w:val="20"/>
        </w:rPr>
      </w:pPr>
    </w:p>
    <w:p w14:paraId="0FAC8571" w14:textId="77777777" w:rsidR="0099272C" w:rsidRDefault="0099272C">
      <w:pPr>
        <w:ind w:firstLine="720"/>
        <w:rPr>
          <w:sz w:val="20"/>
        </w:rPr>
      </w:pPr>
      <w:r>
        <w:rPr>
          <w:sz w:val="20"/>
        </w:rPr>
        <w:t xml:space="preserve">Antiviral Advisory Committee, United States Food and Drug Administration </w:t>
      </w:r>
    </w:p>
    <w:p w14:paraId="6887F639" w14:textId="77777777" w:rsidR="0099272C" w:rsidRDefault="0099272C">
      <w:pPr>
        <w:ind w:firstLine="720"/>
        <w:rPr>
          <w:sz w:val="20"/>
        </w:rPr>
      </w:pPr>
    </w:p>
    <w:p w14:paraId="42FDCF0F" w14:textId="77777777" w:rsidR="0099272C" w:rsidRDefault="0099272C">
      <w:pPr>
        <w:ind w:firstLine="720"/>
        <w:rPr>
          <w:sz w:val="20"/>
        </w:rPr>
      </w:pPr>
      <w:r>
        <w:rPr>
          <w:sz w:val="20"/>
        </w:rPr>
        <w:t xml:space="preserve">AIDS Immunology and Pathogenesis Study Section, National Institutes of Health </w:t>
      </w:r>
    </w:p>
    <w:p w14:paraId="1DFD50F0" w14:textId="77777777" w:rsidR="0099272C" w:rsidRDefault="0099272C">
      <w:pPr>
        <w:ind w:firstLine="720"/>
        <w:rPr>
          <w:sz w:val="20"/>
        </w:rPr>
      </w:pPr>
    </w:p>
    <w:p w14:paraId="1A16BC8A" w14:textId="77777777" w:rsidR="0099272C" w:rsidRDefault="0099272C" w:rsidP="0099272C">
      <w:pPr>
        <w:ind w:firstLine="720"/>
        <w:rPr>
          <w:sz w:val="20"/>
        </w:rPr>
      </w:pPr>
      <w:r>
        <w:rPr>
          <w:sz w:val="20"/>
        </w:rPr>
        <w:t>Optimization of Antiretroviral Therapy Research Agenda Committee, AIDS Clinical Trials Group</w:t>
      </w:r>
    </w:p>
    <w:p w14:paraId="754BBA32" w14:textId="77777777" w:rsidR="0099272C" w:rsidRDefault="0099272C" w:rsidP="0099272C">
      <w:pPr>
        <w:ind w:firstLine="720"/>
        <w:rPr>
          <w:sz w:val="20"/>
        </w:rPr>
      </w:pPr>
    </w:p>
    <w:p w14:paraId="7532F59D" w14:textId="77777777" w:rsidR="0099272C" w:rsidRDefault="0099272C" w:rsidP="0099272C">
      <w:pPr>
        <w:ind w:firstLine="720"/>
        <w:rPr>
          <w:sz w:val="20"/>
        </w:rPr>
      </w:pPr>
      <w:r>
        <w:rPr>
          <w:sz w:val="20"/>
        </w:rPr>
        <w:t>Vice Chair, Performance Evaluation Committee, AIDS Clinical Trials Group</w:t>
      </w:r>
    </w:p>
    <w:p w14:paraId="3F058624" w14:textId="77777777" w:rsidR="0099272C" w:rsidRDefault="0099272C" w:rsidP="0099272C">
      <w:pPr>
        <w:ind w:firstLine="720"/>
        <w:rPr>
          <w:sz w:val="20"/>
        </w:rPr>
      </w:pPr>
    </w:p>
    <w:p w14:paraId="51F7E187" w14:textId="77777777" w:rsidR="0099272C" w:rsidRDefault="0099272C" w:rsidP="0099272C">
      <w:pPr>
        <w:ind w:firstLine="720"/>
        <w:rPr>
          <w:sz w:val="20"/>
        </w:rPr>
      </w:pPr>
      <w:r>
        <w:rPr>
          <w:sz w:val="20"/>
        </w:rPr>
        <w:t>Executive Committee, Duke University Global Health Institute</w:t>
      </w:r>
    </w:p>
    <w:p w14:paraId="2D93D8B4" w14:textId="77777777" w:rsidR="0099272C" w:rsidRDefault="0099272C" w:rsidP="0099272C">
      <w:pPr>
        <w:ind w:firstLine="720"/>
        <w:rPr>
          <w:sz w:val="20"/>
        </w:rPr>
      </w:pPr>
    </w:p>
    <w:p w14:paraId="1BED3102" w14:textId="77777777" w:rsidR="0099272C" w:rsidRDefault="0099272C" w:rsidP="0099272C">
      <w:pPr>
        <w:ind w:firstLine="720"/>
        <w:rPr>
          <w:sz w:val="20"/>
        </w:rPr>
      </w:pPr>
      <w:r>
        <w:rPr>
          <w:sz w:val="20"/>
        </w:rPr>
        <w:t>Expert Panel on Defining Virologic Failure, World Health Organization</w:t>
      </w:r>
    </w:p>
    <w:p w14:paraId="757DD55E" w14:textId="77777777" w:rsidR="0099272C" w:rsidRDefault="0099272C" w:rsidP="0099272C">
      <w:pPr>
        <w:ind w:firstLine="720"/>
        <w:rPr>
          <w:sz w:val="20"/>
        </w:rPr>
      </w:pPr>
    </w:p>
    <w:p w14:paraId="776F6777" w14:textId="77777777" w:rsidR="0099272C" w:rsidRDefault="0099272C" w:rsidP="0099272C">
      <w:pPr>
        <w:ind w:firstLine="720"/>
        <w:rPr>
          <w:sz w:val="20"/>
        </w:rPr>
      </w:pPr>
      <w:r>
        <w:rPr>
          <w:sz w:val="20"/>
        </w:rPr>
        <w:t xml:space="preserve"> </w:t>
      </w:r>
    </w:p>
    <w:p w14:paraId="07E124DD" w14:textId="77777777" w:rsidR="0099272C" w:rsidRDefault="0099272C">
      <w:pPr>
        <w:rPr>
          <w:b/>
          <w:sz w:val="20"/>
        </w:rPr>
      </w:pPr>
    </w:p>
    <w:p w14:paraId="634FE3A9" w14:textId="77777777" w:rsidR="0099272C" w:rsidRDefault="0099272C">
      <w:pPr>
        <w:rPr>
          <w:b/>
          <w:sz w:val="20"/>
        </w:rPr>
      </w:pPr>
      <w:r>
        <w:rPr>
          <w:b/>
          <w:sz w:val="20"/>
        </w:rPr>
        <w:t>Invited Talks at National and International Meetings:</w:t>
      </w:r>
    </w:p>
    <w:p w14:paraId="0ADDBF23" w14:textId="77777777" w:rsidR="0099272C" w:rsidRDefault="0099272C">
      <w:pPr>
        <w:rPr>
          <w:b/>
          <w:sz w:val="20"/>
        </w:rPr>
      </w:pPr>
    </w:p>
    <w:p w14:paraId="77FA550A" w14:textId="77777777" w:rsidR="0099272C" w:rsidRPr="0095476A" w:rsidRDefault="0099272C">
      <w:pPr>
        <w:rPr>
          <w:sz w:val="20"/>
        </w:rPr>
      </w:pPr>
      <w:r>
        <w:rPr>
          <w:b/>
          <w:sz w:val="20"/>
        </w:rPr>
        <w:t xml:space="preserve">             </w:t>
      </w:r>
      <w:r w:rsidRPr="0095476A">
        <w:rPr>
          <w:sz w:val="20"/>
        </w:rPr>
        <w:t>5</w:t>
      </w:r>
      <w:r w:rsidRPr="0095476A">
        <w:rPr>
          <w:sz w:val="20"/>
          <w:vertAlign w:val="superscript"/>
        </w:rPr>
        <w:t xml:space="preserve">t h </w:t>
      </w:r>
      <w:r w:rsidRPr="0095476A">
        <w:rPr>
          <w:sz w:val="20"/>
        </w:rPr>
        <w:t xml:space="preserve">European Conference on Travel Medicine and International Health; Clinical HIV/AIDS in Sub- </w:t>
      </w:r>
    </w:p>
    <w:p w14:paraId="599D4ABB" w14:textId="77777777" w:rsidR="0099272C" w:rsidRPr="0095476A" w:rsidRDefault="0099272C">
      <w:pPr>
        <w:rPr>
          <w:sz w:val="20"/>
        </w:rPr>
      </w:pPr>
      <w:r w:rsidRPr="0095476A">
        <w:rPr>
          <w:sz w:val="20"/>
        </w:rPr>
        <w:t xml:space="preserve">             Saharan Africa: New Findings in a Time of Transition; Amsterdam, Netherlands, May 2007.</w:t>
      </w:r>
    </w:p>
    <w:p w14:paraId="0248C992" w14:textId="77777777" w:rsidR="0099272C" w:rsidRPr="0095476A" w:rsidRDefault="0099272C">
      <w:pPr>
        <w:rPr>
          <w:sz w:val="20"/>
        </w:rPr>
      </w:pPr>
    </w:p>
    <w:p w14:paraId="3D698D27" w14:textId="77777777" w:rsidR="0099272C" w:rsidRPr="0095476A" w:rsidRDefault="0099272C">
      <w:pPr>
        <w:rPr>
          <w:sz w:val="20"/>
        </w:rPr>
      </w:pPr>
      <w:r w:rsidRPr="0095476A">
        <w:rPr>
          <w:sz w:val="20"/>
        </w:rPr>
        <w:t xml:space="preserve">             47</w:t>
      </w:r>
      <w:r w:rsidRPr="00475B33">
        <w:rPr>
          <w:sz w:val="20"/>
          <w:vertAlign w:val="superscript"/>
        </w:rPr>
        <w:t>th</w:t>
      </w:r>
      <w:r w:rsidRPr="0095476A">
        <w:rPr>
          <w:sz w:val="20"/>
        </w:rPr>
        <w:t xml:space="preserve"> </w:t>
      </w:r>
      <w:proofErr w:type="spellStart"/>
      <w:r w:rsidRPr="0095476A">
        <w:rPr>
          <w:sz w:val="20"/>
        </w:rPr>
        <w:t>Interscience</w:t>
      </w:r>
      <w:proofErr w:type="spellEnd"/>
      <w:r w:rsidRPr="0095476A">
        <w:rPr>
          <w:sz w:val="20"/>
        </w:rPr>
        <w:t xml:space="preserve"> Conference on Antimicrobial Agents and Chemotherapy: HIV Infection Among </w:t>
      </w:r>
    </w:p>
    <w:p w14:paraId="1558E3F8" w14:textId="77777777" w:rsidR="0099272C" w:rsidRPr="0095476A" w:rsidRDefault="0099272C">
      <w:pPr>
        <w:rPr>
          <w:sz w:val="20"/>
        </w:rPr>
      </w:pPr>
      <w:r w:rsidRPr="0095476A">
        <w:rPr>
          <w:sz w:val="20"/>
        </w:rPr>
        <w:t xml:space="preserve">             Refugees; Chicago, IL, September 2007.</w:t>
      </w:r>
    </w:p>
    <w:p w14:paraId="0E2E6090" w14:textId="77777777" w:rsidR="0099272C" w:rsidRPr="0095476A" w:rsidRDefault="0099272C">
      <w:pPr>
        <w:rPr>
          <w:sz w:val="20"/>
        </w:rPr>
      </w:pPr>
    </w:p>
    <w:p w14:paraId="243B2205" w14:textId="77777777" w:rsidR="0099272C" w:rsidRDefault="0099272C">
      <w:pPr>
        <w:rPr>
          <w:b/>
          <w:sz w:val="20"/>
        </w:rPr>
      </w:pPr>
      <w:r>
        <w:rPr>
          <w:b/>
          <w:sz w:val="20"/>
        </w:rPr>
        <w:t>Professional awards and special recognitions:</w:t>
      </w:r>
    </w:p>
    <w:p w14:paraId="0B94EC04" w14:textId="77777777" w:rsidR="0099272C" w:rsidRDefault="0099272C">
      <w:pPr>
        <w:rPr>
          <w:sz w:val="20"/>
        </w:rPr>
      </w:pPr>
    </w:p>
    <w:p w14:paraId="6B2F12E4" w14:textId="77777777" w:rsidR="0099272C" w:rsidRDefault="0099272C">
      <w:pPr>
        <w:ind w:firstLine="720"/>
        <w:rPr>
          <w:sz w:val="20"/>
        </w:rPr>
      </w:pPr>
      <w:r>
        <w:rPr>
          <w:sz w:val="20"/>
        </w:rPr>
        <w:t>Eugene A. Stead, Jr. Teaching Award, 1989</w:t>
      </w:r>
    </w:p>
    <w:p w14:paraId="07F4B2F0" w14:textId="77777777" w:rsidR="0099272C" w:rsidRDefault="0099272C">
      <w:pPr>
        <w:rPr>
          <w:sz w:val="20"/>
        </w:rPr>
      </w:pPr>
    </w:p>
    <w:p w14:paraId="51814946" w14:textId="77777777" w:rsidR="0099272C" w:rsidRDefault="0099272C">
      <w:pPr>
        <w:ind w:firstLine="720"/>
        <w:rPr>
          <w:sz w:val="20"/>
        </w:rPr>
      </w:pPr>
      <w:r>
        <w:rPr>
          <w:sz w:val="20"/>
        </w:rPr>
        <w:t>Engel Society, 1990, 2000</w:t>
      </w:r>
    </w:p>
    <w:p w14:paraId="67E4E316" w14:textId="77777777" w:rsidR="0099272C" w:rsidRDefault="0099272C">
      <w:pPr>
        <w:rPr>
          <w:sz w:val="20"/>
        </w:rPr>
      </w:pPr>
    </w:p>
    <w:p w14:paraId="52E8A8F8" w14:textId="77777777" w:rsidR="0099272C" w:rsidRDefault="0099272C">
      <w:pPr>
        <w:ind w:firstLine="720"/>
        <w:rPr>
          <w:sz w:val="20"/>
        </w:rPr>
      </w:pPr>
      <w:r>
        <w:rPr>
          <w:sz w:val="20"/>
        </w:rPr>
        <w:t>Citizen Award, The Independent 1990</w:t>
      </w:r>
    </w:p>
    <w:p w14:paraId="42A7141A" w14:textId="77777777" w:rsidR="0099272C" w:rsidRDefault="0099272C">
      <w:pPr>
        <w:rPr>
          <w:sz w:val="20"/>
        </w:rPr>
      </w:pPr>
    </w:p>
    <w:p w14:paraId="1EBAF367" w14:textId="77777777" w:rsidR="0099272C" w:rsidRDefault="0099272C">
      <w:pPr>
        <w:ind w:firstLine="720"/>
        <w:rPr>
          <w:sz w:val="20"/>
        </w:rPr>
      </w:pPr>
      <w:r>
        <w:rPr>
          <w:sz w:val="20"/>
        </w:rPr>
        <w:t>The AIDS Community Residence Association Service Award, 1991</w:t>
      </w:r>
    </w:p>
    <w:p w14:paraId="0518749D" w14:textId="77777777" w:rsidR="0099272C" w:rsidRDefault="0099272C">
      <w:pPr>
        <w:ind w:firstLine="720"/>
        <w:rPr>
          <w:sz w:val="20"/>
        </w:rPr>
      </w:pPr>
    </w:p>
    <w:p w14:paraId="163E555F" w14:textId="77777777" w:rsidR="0099272C" w:rsidRDefault="0099272C">
      <w:pPr>
        <w:ind w:firstLine="720"/>
        <w:rPr>
          <w:sz w:val="20"/>
        </w:rPr>
      </w:pPr>
      <w:r>
        <w:rPr>
          <w:sz w:val="20"/>
        </w:rPr>
        <w:t>Golden Apple Teaching Award, 1992, 1997</w:t>
      </w:r>
    </w:p>
    <w:p w14:paraId="705DE909" w14:textId="77777777" w:rsidR="0099272C" w:rsidRDefault="0099272C">
      <w:pPr>
        <w:ind w:firstLine="720"/>
        <w:rPr>
          <w:sz w:val="20"/>
        </w:rPr>
      </w:pPr>
    </w:p>
    <w:p w14:paraId="5DC20211" w14:textId="77777777" w:rsidR="0099272C" w:rsidRDefault="0099272C">
      <w:pPr>
        <w:ind w:firstLine="720"/>
        <w:rPr>
          <w:sz w:val="20"/>
        </w:rPr>
      </w:pPr>
      <w:r>
        <w:rPr>
          <w:sz w:val="20"/>
        </w:rPr>
        <w:t xml:space="preserve">Key to the City of Durham from Mayor Sylvia </w:t>
      </w:r>
      <w:proofErr w:type="spellStart"/>
      <w:r>
        <w:rPr>
          <w:sz w:val="20"/>
        </w:rPr>
        <w:t>Kerckhoff</w:t>
      </w:r>
      <w:proofErr w:type="spellEnd"/>
      <w:r>
        <w:rPr>
          <w:sz w:val="20"/>
        </w:rPr>
        <w:t>, 1994</w:t>
      </w:r>
    </w:p>
    <w:p w14:paraId="76D6337E" w14:textId="77777777" w:rsidR="0099272C" w:rsidRDefault="0099272C">
      <w:pPr>
        <w:rPr>
          <w:b/>
          <w:sz w:val="20"/>
        </w:rPr>
      </w:pPr>
    </w:p>
    <w:p w14:paraId="12826981" w14:textId="77777777" w:rsidR="0099272C" w:rsidRDefault="0099272C">
      <w:pPr>
        <w:ind w:firstLine="720"/>
        <w:rPr>
          <w:sz w:val="20"/>
        </w:rPr>
      </w:pPr>
      <w:r>
        <w:rPr>
          <w:sz w:val="20"/>
        </w:rPr>
        <w:t>Fellow, American College of Physicians, 1995</w:t>
      </w:r>
    </w:p>
    <w:p w14:paraId="30162FBD" w14:textId="77777777" w:rsidR="0099272C" w:rsidRDefault="0099272C">
      <w:pPr>
        <w:rPr>
          <w:sz w:val="20"/>
        </w:rPr>
      </w:pPr>
    </w:p>
    <w:p w14:paraId="5E323023" w14:textId="77777777" w:rsidR="0099272C" w:rsidRDefault="0099272C" w:rsidP="0099272C">
      <w:pPr>
        <w:ind w:firstLine="720"/>
        <w:rPr>
          <w:sz w:val="20"/>
        </w:rPr>
      </w:pPr>
      <w:proofErr w:type="spellStart"/>
      <w:r>
        <w:rPr>
          <w:sz w:val="20"/>
        </w:rPr>
        <w:t>Councillor</w:t>
      </w:r>
      <w:proofErr w:type="spellEnd"/>
      <w:r>
        <w:rPr>
          <w:sz w:val="20"/>
        </w:rPr>
        <w:t>, North Carolina Chapter of the Infectious Diseases Society of America, 1996</w:t>
      </w:r>
    </w:p>
    <w:p w14:paraId="466D9DAF" w14:textId="77777777" w:rsidR="0099272C" w:rsidRDefault="0099272C">
      <w:pPr>
        <w:rPr>
          <w:sz w:val="20"/>
        </w:rPr>
      </w:pPr>
    </w:p>
    <w:p w14:paraId="76471CC9" w14:textId="77777777" w:rsidR="0099272C" w:rsidRDefault="0099272C">
      <w:pPr>
        <w:ind w:firstLine="720"/>
        <w:rPr>
          <w:sz w:val="20"/>
        </w:rPr>
      </w:pPr>
      <w:r>
        <w:rPr>
          <w:sz w:val="20"/>
        </w:rPr>
        <w:t>Fellow, Infectious Diseases Society of America, 1997</w:t>
      </w:r>
    </w:p>
    <w:p w14:paraId="21283F89" w14:textId="77777777" w:rsidR="0099272C" w:rsidRDefault="0099272C">
      <w:pPr>
        <w:ind w:firstLine="720"/>
        <w:rPr>
          <w:sz w:val="20"/>
        </w:rPr>
      </w:pPr>
    </w:p>
    <w:p w14:paraId="201A2FA2" w14:textId="77777777" w:rsidR="0099272C" w:rsidRDefault="0099272C">
      <w:pPr>
        <w:ind w:firstLine="720"/>
        <w:rPr>
          <w:sz w:val="20"/>
        </w:rPr>
      </w:pPr>
      <w:r>
        <w:rPr>
          <w:sz w:val="20"/>
        </w:rPr>
        <w:t>Thomas Kinney Award for Most Outstanding Faculty Member, 1997</w:t>
      </w:r>
    </w:p>
    <w:p w14:paraId="27A20A8F" w14:textId="77777777" w:rsidR="0099272C" w:rsidRDefault="0099272C">
      <w:pPr>
        <w:rPr>
          <w:sz w:val="20"/>
        </w:rPr>
      </w:pPr>
    </w:p>
    <w:p w14:paraId="0E7BC5FA" w14:textId="77777777" w:rsidR="0099272C" w:rsidRDefault="0099272C">
      <w:pPr>
        <w:ind w:firstLine="720"/>
        <w:rPr>
          <w:b/>
          <w:sz w:val="20"/>
        </w:rPr>
      </w:pPr>
      <w:r>
        <w:rPr>
          <w:sz w:val="20"/>
        </w:rPr>
        <w:t>Alpha Omega Alpha, 1998</w:t>
      </w:r>
    </w:p>
    <w:p w14:paraId="3D66B9DF" w14:textId="77777777" w:rsidR="0099272C" w:rsidRDefault="0099272C">
      <w:pPr>
        <w:rPr>
          <w:b/>
          <w:sz w:val="20"/>
        </w:rPr>
      </w:pPr>
    </w:p>
    <w:p w14:paraId="28F586BD" w14:textId="77777777" w:rsidR="0099272C" w:rsidRDefault="0099272C" w:rsidP="0099272C">
      <w:pPr>
        <w:tabs>
          <w:tab w:val="left" w:pos="720"/>
        </w:tabs>
        <w:ind w:left="720"/>
        <w:rPr>
          <w:sz w:val="20"/>
        </w:rPr>
      </w:pPr>
      <w:r>
        <w:rPr>
          <w:sz w:val="20"/>
        </w:rPr>
        <w:t>Humanism in Medicine Award, The Healthcare Foundation of New Jersey, 1999</w:t>
      </w:r>
    </w:p>
    <w:p w14:paraId="6E3EDB9F" w14:textId="77777777" w:rsidR="0099272C" w:rsidRDefault="0099272C" w:rsidP="0099272C">
      <w:pPr>
        <w:tabs>
          <w:tab w:val="left" w:pos="720"/>
        </w:tabs>
        <w:ind w:left="720"/>
        <w:rPr>
          <w:sz w:val="20"/>
        </w:rPr>
      </w:pPr>
    </w:p>
    <w:p w14:paraId="7C7C503B" w14:textId="77777777" w:rsidR="0099272C" w:rsidRDefault="0099272C" w:rsidP="0099272C">
      <w:pPr>
        <w:tabs>
          <w:tab w:val="left" w:pos="720"/>
        </w:tabs>
        <w:ind w:left="720"/>
        <w:rPr>
          <w:sz w:val="20"/>
        </w:rPr>
      </w:pPr>
      <w:r>
        <w:rPr>
          <w:sz w:val="20"/>
        </w:rPr>
        <w:t>Distinguished Faculty Award, Duke University Medical Alumni Association, 2000</w:t>
      </w:r>
    </w:p>
    <w:p w14:paraId="481ECFCF" w14:textId="77777777" w:rsidR="0099272C" w:rsidRDefault="0099272C" w:rsidP="0099272C">
      <w:pPr>
        <w:tabs>
          <w:tab w:val="left" w:pos="720"/>
        </w:tabs>
        <w:ind w:left="720"/>
        <w:rPr>
          <w:sz w:val="20"/>
        </w:rPr>
      </w:pPr>
    </w:p>
    <w:p w14:paraId="61171316" w14:textId="77777777" w:rsidR="0099272C" w:rsidRDefault="0099272C" w:rsidP="0099272C">
      <w:pPr>
        <w:tabs>
          <w:tab w:val="left" w:pos="720"/>
        </w:tabs>
        <w:ind w:left="720"/>
        <w:rPr>
          <w:sz w:val="20"/>
        </w:rPr>
      </w:pPr>
      <w:r>
        <w:rPr>
          <w:sz w:val="20"/>
        </w:rPr>
        <w:t>Community Service Award, Durham-Orange County Medical Society, 2000</w:t>
      </w:r>
    </w:p>
    <w:p w14:paraId="4D44197E" w14:textId="77777777" w:rsidR="0099272C" w:rsidRDefault="0099272C" w:rsidP="0099272C">
      <w:pPr>
        <w:tabs>
          <w:tab w:val="left" w:pos="720"/>
        </w:tabs>
        <w:ind w:left="720"/>
        <w:rPr>
          <w:sz w:val="20"/>
        </w:rPr>
      </w:pPr>
    </w:p>
    <w:p w14:paraId="4892E332" w14:textId="77777777" w:rsidR="0099272C" w:rsidRDefault="0099272C" w:rsidP="0099272C">
      <w:pPr>
        <w:tabs>
          <w:tab w:val="left" w:pos="720"/>
        </w:tabs>
        <w:ind w:left="720"/>
        <w:rPr>
          <w:sz w:val="20"/>
        </w:rPr>
      </w:pPr>
      <w:r>
        <w:rPr>
          <w:sz w:val="20"/>
        </w:rPr>
        <w:t>Donna Davis Community Advocacy Award, Adult AIDS Clinical Trials Group, 2006</w:t>
      </w:r>
    </w:p>
    <w:p w14:paraId="5BEB9CFA" w14:textId="77777777" w:rsidR="00091A46" w:rsidRDefault="00091A46" w:rsidP="0099272C">
      <w:pPr>
        <w:tabs>
          <w:tab w:val="left" w:pos="720"/>
        </w:tabs>
        <w:ind w:left="720"/>
        <w:rPr>
          <w:sz w:val="20"/>
        </w:rPr>
      </w:pPr>
    </w:p>
    <w:p w14:paraId="78F200ED" w14:textId="771A89B1" w:rsidR="00091A46" w:rsidRDefault="00091A46" w:rsidP="0099272C">
      <w:pPr>
        <w:tabs>
          <w:tab w:val="left" w:pos="720"/>
        </w:tabs>
        <w:ind w:left="720"/>
        <w:rPr>
          <w:sz w:val="20"/>
        </w:rPr>
      </w:pPr>
      <w:r>
        <w:rPr>
          <w:sz w:val="20"/>
        </w:rPr>
        <w:t>Outstanding Achievement Award, North Carolina Community AIDS Fund, 2016</w:t>
      </w:r>
    </w:p>
    <w:p w14:paraId="4622C8A2" w14:textId="77777777" w:rsidR="0099272C" w:rsidRDefault="0099272C">
      <w:pPr>
        <w:rPr>
          <w:sz w:val="20"/>
        </w:rPr>
      </w:pPr>
    </w:p>
    <w:p w14:paraId="3F77D607" w14:textId="77777777" w:rsidR="0099272C" w:rsidRDefault="0099272C">
      <w:pPr>
        <w:rPr>
          <w:b/>
          <w:sz w:val="20"/>
        </w:rPr>
      </w:pPr>
      <w:r>
        <w:rPr>
          <w:b/>
          <w:sz w:val="20"/>
        </w:rPr>
        <w:t>Organizations and participation:</w:t>
      </w:r>
    </w:p>
    <w:p w14:paraId="735AA8F3" w14:textId="77777777" w:rsidR="0099272C" w:rsidRDefault="0099272C">
      <w:pPr>
        <w:rPr>
          <w:sz w:val="20"/>
        </w:rPr>
      </w:pPr>
    </w:p>
    <w:p w14:paraId="78106D62" w14:textId="77777777" w:rsidR="0099272C" w:rsidRDefault="0099272C">
      <w:pPr>
        <w:ind w:firstLine="720"/>
        <w:rPr>
          <w:sz w:val="20"/>
        </w:rPr>
      </w:pPr>
      <w:r>
        <w:rPr>
          <w:sz w:val="20"/>
        </w:rPr>
        <w:t>Fellow, American College of Physicians</w:t>
      </w:r>
    </w:p>
    <w:p w14:paraId="2941333A" w14:textId="77777777" w:rsidR="0099272C" w:rsidRDefault="0099272C">
      <w:pPr>
        <w:ind w:firstLine="720"/>
        <w:rPr>
          <w:sz w:val="20"/>
        </w:rPr>
      </w:pPr>
      <w:r>
        <w:rPr>
          <w:sz w:val="20"/>
        </w:rPr>
        <w:t>Member, American Association for the Advancement of Sciences</w:t>
      </w:r>
    </w:p>
    <w:p w14:paraId="4556FDD4" w14:textId="77777777" w:rsidR="0099272C" w:rsidRDefault="0099272C">
      <w:pPr>
        <w:ind w:firstLine="720"/>
        <w:rPr>
          <w:sz w:val="20"/>
        </w:rPr>
      </w:pPr>
      <w:r>
        <w:rPr>
          <w:sz w:val="20"/>
        </w:rPr>
        <w:t>Member, American Society of Microbiology</w:t>
      </w:r>
    </w:p>
    <w:p w14:paraId="35548BFA" w14:textId="77777777" w:rsidR="0099272C" w:rsidRDefault="0099272C">
      <w:pPr>
        <w:ind w:firstLine="720"/>
        <w:rPr>
          <w:sz w:val="20"/>
        </w:rPr>
      </w:pPr>
      <w:r>
        <w:rPr>
          <w:sz w:val="20"/>
        </w:rPr>
        <w:t>Fellow, Infectious Diseases Society of America</w:t>
      </w:r>
    </w:p>
    <w:p w14:paraId="078AC71F" w14:textId="77777777" w:rsidR="0099272C" w:rsidRDefault="0099272C">
      <w:pPr>
        <w:ind w:firstLine="720"/>
        <w:rPr>
          <w:b/>
          <w:sz w:val="20"/>
        </w:rPr>
      </w:pPr>
      <w:r>
        <w:rPr>
          <w:sz w:val="20"/>
        </w:rPr>
        <w:t>Member, International AIDS Society</w:t>
      </w:r>
    </w:p>
    <w:p w14:paraId="7205A6CF" w14:textId="77777777" w:rsidR="0099272C" w:rsidRDefault="0099272C">
      <w:pPr>
        <w:rPr>
          <w:sz w:val="20"/>
        </w:rPr>
      </w:pPr>
    </w:p>
    <w:p w14:paraId="5DDD3607" w14:textId="77777777" w:rsidR="0099272C" w:rsidRDefault="0099272C">
      <w:pPr>
        <w:rPr>
          <w:sz w:val="20"/>
        </w:rPr>
      </w:pPr>
    </w:p>
    <w:sectPr w:rsidR="0099272C" w:rsidSect="000E319A">
      <w:endnotePr>
        <w:numFmt w:val="decimal"/>
      </w:endnotePr>
      <w:type w:val="continuous"/>
      <w:pgSz w:w="12240" w:h="15840"/>
      <w:pgMar w:top="1440" w:right="1440" w:bottom="1152" w:left="1440" w:header="1440" w:footer="115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679F3" w14:textId="77777777" w:rsidR="00643834" w:rsidRDefault="00643834">
      <w:r>
        <w:separator/>
      </w:r>
    </w:p>
  </w:endnote>
  <w:endnote w:type="continuationSeparator" w:id="0">
    <w:p w14:paraId="21082C06" w14:textId="77777777" w:rsidR="00643834" w:rsidRDefault="0064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ꠀ迄翿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P TypographicSymbols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A519C" w14:textId="77777777" w:rsidR="00264550" w:rsidRDefault="00264550">
    <w:pPr>
      <w:pStyle w:val="Footer"/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128A9"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6EDCE" w14:textId="77777777" w:rsidR="00643834" w:rsidRDefault="00643834">
      <w:r>
        <w:separator/>
      </w:r>
    </w:p>
  </w:footnote>
  <w:footnote w:type="continuationSeparator" w:id="0">
    <w:p w14:paraId="7ECE2E29" w14:textId="77777777" w:rsidR="00643834" w:rsidRDefault="00643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embedSystemFonts/>
  <w:bordersDoNotSurroundHeader/>
  <w:bordersDoNotSurroundFooter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C5F"/>
    <w:rsid w:val="0000337B"/>
    <w:rsid w:val="00007B1B"/>
    <w:rsid w:val="00022C87"/>
    <w:rsid w:val="00033A1F"/>
    <w:rsid w:val="00062B2A"/>
    <w:rsid w:val="00064489"/>
    <w:rsid w:val="00067C5C"/>
    <w:rsid w:val="00072855"/>
    <w:rsid w:val="00091A46"/>
    <w:rsid w:val="000B0F8B"/>
    <w:rsid w:val="000E319A"/>
    <w:rsid w:val="00100CB5"/>
    <w:rsid w:val="00100F8F"/>
    <w:rsid w:val="00104C90"/>
    <w:rsid w:val="00111642"/>
    <w:rsid w:val="00125D1A"/>
    <w:rsid w:val="0018287E"/>
    <w:rsid w:val="001B291B"/>
    <w:rsid w:val="001E13B9"/>
    <w:rsid w:val="002032E9"/>
    <w:rsid w:val="00225F49"/>
    <w:rsid w:val="002518F6"/>
    <w:rsid w:val="00264550"/>
    <w:rsid w:val="002B1B58"/>
    <w:rsid w:val="002C03F5"/>
    <w:rsid w:val="002E17E3"/>
    <w:rsid w:val="002E45DC"/>
    <w:rsid w:val="002F5BD0"/>
    <w:rsid w:val="00300474"/>
    <w:rsid w:val="0030468A"/>
    <w:rsid w:val="003128A9"/>
    <w:rsid w:val="00321C5A"/>
    <w:rsid w:val="003237F8"/>
    <w:rsid w:val="0032742F"/>
    <w:rsid w:val="00340E55"/>
    <w:rsid w:val="00362442"/>
    <w:rsid w:val="00371DFB"/>
    <w:rsid w:val="00385EF5"/>
    <w:rsid w:val="00390AB6"/>
    <w:rsid w:val="00394062"/>
    <w:rsid w:val="0039640D"/>
    <w:rsid w:val="003A5B58"/>
    <w:rsid w:val="003C2636"/>
    <w:rsid w:val="00430534"/>
    <w:rsid w:val="00445C66"/>
    <w:rsid w:val="00450300"/>
    <w:rsid w:val="0045525C"/>
    <w:rsid w:val="00464957"/>
    <w:rsid w:val="004744BE"/>
    <w:rsid w:val="00476C7E"/>
    <w:rsid w:val="004A0EF4"/>
    <w:rsid w:val="004D479B"/>
    <w:rsid w:val="004F0BCB"/>
    <w:rsid w:val="005014EC"/>
    <w:rsid w:val="0050547C"/>
    <w:rsid w:val="0052393F"/>
    <w:rsid w:val="005323CE"/>
    <w:rsid w:val="00536F70"/>
    <w:rsid w:val="00556D26"/>
    <w:rsid w:val="00564EA2"/>
    <w:rsid w:val="005839A1"/>
    <w:rsid w:val="00584145"/>
    <w:rsid w:val="00591336"/>
    <w:rsid w:val="005A3F38"/>
    <w:rsid w:val="005B1CD7"/>
    <w:rsid w:val="005C400A"/>
    <w:rsid w:val="005D0080"/>
    <w:rsid w:val="005D5119"/>
    <w:rsid w:val="005E23E9"/>
    <w:rsid w:val="005E7A43"/>
    <w:rsid w:val="005F331D"/>
    <w:rsid w:val="005F510C"/>
    <w:rsid w:val="006003CF"/>
    <w:rsid w:val="00634E9A"/>
    <w:rsid w:val="00641CC2"/>
    <w:rsid w:val="00643834"/>
    <w:rsid w:val="006449BA"/>
    <w:rsid w:val="0066609B"/>
    <w:rsid w:val="006833F4"/>
    <w:rsid w:val="0068455A"/>
    <w:rsid w:val="0068604D"/>
    <w:rsid w:val="00687406"/>
    <w:rsid w:val="006951CA"/>
    <w:rsid w:val="006D1D38"/>
    <w:rsid w:val="006D5CC5"/>
    <w:rsid w:val="006F747C"/>
    <w:rsid w:val="00703896"/>
    <w:rsid w:val="00732EA5"/>
    <w:rsid w:val="00772E88"/>
    <w:rsid w:val="007A22F4"/>
    <w:rsid w:val="007A5A0F"/>
    <w:rsid w:val="007C1924"/>
    <w:rsid w:val="007C6742"/>
    <w:rsid w:val="007D5143"/>
    <w:rsid w:val="00855476"/>
    <w:rsid w:val="0086773F"/>
    <w:rsid w:val="00876AB0"/>
    <w:rsid w:val="00880A32"/>
    <w:rsid w:val="008A4A99"/>
    <w:rsid w:val="008C59B2"/>
    <w:rsid w:val="008E6624"/>
    <w:rsid w:val="008F3A74"/>
    <w:rsid w:val="00907828"/>
    <w:rsid w:val="00925A25"/>
    <w:rsid w:val="009278DD"/>
    <w:rsid w:val="009403A6"/>
    <w:rsid w:val="00950CAF"/>
    <w:rsid w:val="0096226A"/>
    <w:rsid w:val="00976665"/>
    <w:rsid w:val="0099272C"/>
    <w:rsid w:val="0099405D"/>
    <w:rsid w:val="009D3000"/>
    <w:rsid w:val="00A1114D"/>
    <w:rsid w:val="00A13027"/>
    <w:rsid w:val="00A15FCF"/>
    <w:rsid w:val="00A27340"/>
    <w:rsid w:val="00A35277"/>
    <w:rsid w:val="00A51EBC"/>
    <w:rsid w:val="00A529CD"/>
    <w:rsid w:val="00A64469"/>
    <w:rsid w:val="00A96A20"/>
    <w:rsid w:val="00A96E99"/>
    <w:rsid w:val="00AB0145"/>
    <w:rsid w:val="00AB0446"/>
    <w:rsid w:val="00AE467C"/>
    <w:rsid w:val="00AF6115"/>
    <w:rsid w:val="00B00018"/>
    <w:rsid w:val="00B100ED"/>
    <w:rsid w:val="00B30EC3"/>
    <w:rsid w:val="00B63D82"/>
    <w:rsid w:val="00B7064E"/>
    <w:rsid w:val="00B75469"/>
    <w:rsid w:val="00B75DBD"/>
    <w:rsid w:val="00B80CCF"/>
    <w:rsid w:val="00B87100"/>
    <w:rsid w:val="00B95E9E"/>
    <w:rsid w:val="00BA1822"/>
    <w:rsid w:val="00BB7C36"/>
    <w:rsid w:val="00BD2ABE"/>
    <w:rsid w:val="00BE1431"/>
    <w:rsid w:val="00BE6E1F"/>
    <w:rsid w:val="00BF56E8"/>
    <w:rsid w:val="00C26F01"/>
    <w:rsid w:val="00C4131F"/>
    <w:rsid w:val="00C8008E"/>
    <w:rsid w:val="00C875E8"/>
    <w:rsid w:val="00C9436A"/>
    <w:rsid w:val="00CA2ADF"/>
    <w:rsid w:val="00CB3F9C"/>
    <w:rsid w:val="00CD12D6"/>
    <w:rsid w:val="00CD24A1"/>
    <w:rsid w:val="00D21AF4"/>
    <w:rsid w:val="00D2293A"/>
    <w:rsid w:val="00D35E30"/>
    <w:rsid w:val="00D45F48"/>
    <w:rsid w:val="00D57102"/>
    <w:rsid w:val="00D809E9"/>
    <w:rsid w:val="00D83826"/>
    <w:rsid w:val="00D92213"/>
    <w:rsid w:val="00DA0B35"/>
    <w:rsid w:val="00DB3556"/>
    <w:rsid w:val="00DD39B4"/>
    <w:rsid w:val="00DD6043"/>
    <w:rsid w:val="00DE7EB6"/>
    <w:rsid w:val="00DF6CE1"/>
    <w:rsid w:val="00E00025"/>
    <w:rsid w:val="00E05D7B"/>
    <w:rsid w:val="00E152A8"/>
    <w:rsid w:val="00E4138F"/>
    <w:rsid w:val="00E464CD"/>
    <w:rsid w:val="00E46DF5"/>
    <w:rsid w:val="00E46FA7"/>
    <w:rsid w:val="00E64760"/>
    <w:rsid w:val="00E65022"/>
    <w:rsid w:val="00E70AB8"/>
    <w:rsid w:val="00E77534"/>
    <w:rsid w:val="00E82A23"/>
    <w:rsid w:val="00E92B26"/>
    <w:rsid w:val="00EA0CE4"/>
    <w:rsid w:val="00EA4510"/>
    <w:rsid w:val="00EB505F"/>
    <w:rsid w:val="00ED4561"/>
    <w:rsid w:val="00ED596D"/>
    <w:rsid w:val="00EE0BD6"/>
    <w:rsid w:val="00F015A7"/>
    <w:rsid w:val="00F02950"/>
    <w:rsid w:val="00F412FC"/>
    <w:rsid w:val="00F41C5F"/>
    <w:rsid w:val="00F477D5"/>
    <w:rsid w:val="00F52575"/>
    <w:rsid w:val="00F62DC3"/>
    <w:rsid w:val="00F7267A"/>
    <w:rsid w:val="00F9548E"/>
    <w:rsid w:val="00F9749A"/>
    <w:rsid w:val="00FB007E"/>
    <w:rsid w:val="00FB0DDF"/>
    <w:rsid w:val="00FC16E0"/>
    <w:rsid w:val="00FC3A67"/>
    <w:rsid w:val="00FD76EA"/>
    <w:rsid w:val="00FF54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F40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E319A"/>
    <w:pPr>
      <w:widowControl w:val="0"/>
    </w:pPr>
    <w:rPr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5A45FD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A45FD"/>
    <w:pPr>
      <w:keepNext/>
      <w:widowControl/>
      <w:spacing w:before="240" w:after="60"/>
      <w:outlineLvl w:val="3"/>
    </w:pPr>
    <w:rPr>
      <w:b/>
      <w:bCs/>
      <w:snapToGrid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E319A"/>
  </w:style>
  <w:style w:type="paragraph" w:styleId="BodyText">
    <w:name w:val="Body Text"/>
    <w:basedOn w:val="Normal"/>
    <w:rsid w:val="000E319A"/>
    <w:rPr>
      <w:sz w:val="20"/>
    </w:rPr>
  </w:style>
  <w:style w:type="paragraph" w:customStyle="1" w:styleId="Fill-in">
    <w:name w:val="Fill-in"/>
    <w:basedOn w:val="Normal"/>
    <w:rsid w:val="000E319A"/>
    <w:pPr>
      <w:widowControl/>
    </w:pPr>
    <w:rPr>
      <w:snapToGrid/>
      <w:sz w:val="22"/>
    </w:rPr>
  </w:style>
  <w:style w:type="paragraph" w:styleId="Header">
    <w:name w:val="header"/>
    <w:basedOn w:val="Normal"/>
    <w:rsid w:val="002B0E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0E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0E7B"/>
  </w:style>
  <w:style w:type="paragraph" w:styleId="BodyTextIndent2">
    <w:name w:val="Body Text Indent 2"/>
    <w:basedOn w:val="Normal"/>
    <w:rsid w:val="00AD2852"/>
    <w:pPr>
      <w:spacing w:after="120" w:line="480" w:lineRule="auto"/>
      <w:ind w:left="360"/>
    </w:pPr>
  </w:style>
  <w:style w:type="character" w:customStyle="1" w:styleId="Heading2Char">
    <w:name w:val="Heading 2 Char"/>
    <w:basedOn w:val="DefaultParagraphFont"/>
    <w:link w:val="Heading2"/>
    <w:rsid w:val="005A45FD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A45FD"/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D24A1"/>
    <w:rPr>
      <w:color w:val="0000FF"/>
      <w:u w:val="single"/>
    </w:rPr>
  </w:style>
  <w:style w:type="character" w:customStyle="1" w:styleId="cit-doi">
    <w:name w:val="cit-doi"/>
    <w:basedOn w:val="DefaultParagraphFont"/>
    <w:rsid w:val="00F7267A"/>
  </w:style>
  <w:style w:type="character" w:customStyle="1" w:styleId="cit-sep">
    <w:name w:val="cit-sep"/>
    <w:basedOn w:val="DefaultParagraphFont"/>
    <w:rsid w:val="00F7267A"/>
  </w:style>
  <w:style w:type="paragraph" w:styleId="NormalWeb">
    <w:name w:val="Normal (Web)"/>
    <w:basedOn w:val="Normal"/>
    <w:uiPriority w:val="99"/>
    <w:unhideWhenUsed/>
    <w:rsid w:val="00D45F48"/>
    <w:pPr>
      <w:widowControl/>
      <w:spacing w:before="100" w:beforeAutospacing="1" w:after="100" w:afterAutospacing="1"/>
    </w:pPr>
    <w:rPr>
      <w:rFonts w:ascii="Times" w:hAnsi="Times"/>
      <w:snapToGrid/>
      <w:sz w:val="20"/>
    </w:rPr>
  </w:style>
  <w:style w:type="character" w:customStyle="1" w:styleId="slug-metadata-note">
    <w:name w:val="slug-metadata-note"/>
    <w:basedOn w:val="DefaultParagraphFont"/>
    <w:rsid w:val="006449BA"/>
  </w:style>
  <w:style w:type="character" w:customStyle="1" w:styleId="slug-doi">
    <w:name w:val="slug-doi"/>
    <w:basedOn w:val="DefaultParagraphFont"/>
    <w:rsid w:val="006449BA"/>
  </w:style>
  <w:style w:type="character" w:styleId="Strong">
    <w:name w:val="Strong"/>
    <w:basedOn w:val="DefaultParagraphFont"/>
    <w:uiPriority w:val="22"/>
    <w:qFormat/>
    <w:rsid w:val="0052393F"/>
    <w:rPr>
      <w:b/>
      <w:bCs/>
    </w:rPr>
  </w:style>
  <w:style w:type="character" w:styleId="UnresolvedMention">
    <w:name w:val="Unresolved Mention"/>
    <w:basedOn w:val="DefaultParagraphFont"/>
    <w:uiPriority w:val="99"/>
    <w:rsid w:val="0090782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00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000"/>
    <w:rPr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694/mep.2017.000050" TargetMode="External"/><Relationship Id="rId13" Type="http://schemas.openxmlformats.org/officeDocument/2006/relationships/hyperlink" Target="https://doi.org/10.1093/inthealth/ihz0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x.doi.org/10.15694/mep.2015.005.0008" TargetMode="External"/><Relationship Id="rId12" Type="http://schemas.openxmlformats.org/officeDocument/2006/relationships/hyperlink" Target="https://urldefense.proofpoint.com/v2/url?u=https-3A__doi.org_10.1016_j.lfs.2019.116851&amp;d=DwMFaQ&amp;c=imBPVzF25OnBgGmVOlcsiEgHoG1i6YHLR0Sj_gZ4adc&amp;r=mz_pzvCUxtKUbyykxt7ewnxY4A1_csX_Ku0G_pp37eM&amp;m=SEQlSQ5BLvMRblh_CJa3xDf3pc8Fjw4MVYmn169hbHg&amp;s=EO_EKZ4rkI493nqIByEZjkOq7afu7YtGR_52ZM9V69M&amp;e=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s://doi/org/10.1371/journal.pone.018946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016/j.aogh.2017.08.00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i.org/10.1093/jamia/ocx061" TargetMode="External"/><Relationship Id="rId14" Type="http://schemas.openxmlformats.org/officeDocument/2006/relationships/hyperlink" Target="https://doi.org/10.15694/mep.2020.000278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17</Pages>
  <Words>8444</Words>
  <Characters>48134</Characters>
  <Application>Microsoft Office Word</Application>
  <DocSecurity>0</DocSecurity>
  <Lines>401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UNIVERSITY MEDICAL CENTER</vt:lpstr>
    </vt:vector>
  </TitlesOfParts>
  <Company>Duke Medical Center</Company>
  <LinksUpToDate>false</LinksUpToDate>
  <CharactersWithSpaces>56466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UNIVERSITY MEDICAL CENTER</dc:title>
  <dc:subject/>
  <dc:creator>chamb035</dc:creator>
  <cp:keywords/>
  <dc:description/>
  <cp:lastModifiedBy>John Bartlett, M.D.</cp:lastModifiedBy>
  <cp:revision>121</cp:revision>
  <cp:lastPrinted>2003-05-12T18:54:00Z</cp:lastPrinted>
  <dcterms:created xsi:type="dcterms:W3CDTF">2011-03-01T00:00:00Z</dcterms:created>
  <dcterms:modified xsi:type="dcterms:W3CDTF">2020-12-16T11:56:00Z</dcterms:modified>
</cp:coreProperties>
</file>